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9375D" w:rsidRDefault="00D9375D" w:rsidP="00D9375D">
      <w:pPr>
        <w:rPr>
          <w:b/>
          <w:bCs/>
          <w:lang w:val="en-US"/>
        </w:rPr>
      </w:pPr>
      <w:r>
        <w:rPr>
          <w:b/>
          <w:bCs/>
          <w:noProof/>
          <w:lang w:eastAsia="ru-RU"/>
        </w:rPr>
        <w:pict w14:anchorId="0D90DAE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13.5pt;margin-top:-3.75pt;width:499.45pt;height:750.65pt;z-index:1">
            <v:imagedata r:id="rId4" o:title=""/>
            <w10:wrap type="square"/>
          </v:shape>
        </w:pict>
      </w:r>
    </w:p>
    <w:p w:rsidR="00B93E67" w:rsidRPr="004F00D1" w:rsidRDefault="00B93E67" w:rsidP="00D9375D">
      <w:pPr>
        <w:jc w:val="both"/>
        <w:rPr>
          <w:color w:val="000000"/>
          <w:lang w:val="uk-UA"/>
        </w:rPr>
      </w:pPr>
      <w:r w:rsidRPr="004F00D1">
        <w:rPr>
          <w:color w:val="000000"/>
          <w:lang w:val="uk-UA"/>
        </w:rPr>
        <w:lastRenderedPageBreak/>
        <w:t>1.</w:t>
      </w:r>
      <w:r w:rsidR="00E71486" w:rsidRPr="004F00D1">
        <w:rPr>
          <w:color w:val="000000"/>
          <w:lang w:val="uk-UA"/>
        </w:rPr>
        <w:t>7</w:t>
      </w:r>
      <w:r w:rsidR="00765E9B">
        <w:rPr>
          <w:color w:val="000000"/>
          <w:lang w:val="uk-UA"/>
        </w:rPr>
        <w:t>.</w:t>
      </w:r>
      <w:r w:rsidRPr="004F00D1">
        <w:rPr>
          <w:color w:val="000000"/>
          <w:lang w:val="uk-UA"/>
        </w:rPr>
        <w:t xml:space="preserve"> </w:t>
      </w:r>
      <w:r w:rsidRPr="004F00D1">
        <w:rPr>
          <w:color w:val="000000"/>
        </w:rPr>
        <w:t xml:space="preserve">Текст </w:t>
      </w:r>
      <w:r w:rsidRPr="004F00D1">
        <w:rPr>
          <w:color w:val="000000"/>
          <w:lang w:val="uk-UA"/>
        </w:rPr>
        <w:t>Г</w:t>
      </w:r>
      <w:r w:rsidRPr="004F00D1">
        <w:rPr>
          <w:color w:val="000000"/>
        </w:rPr>
        <w:t xml:space="preserve">рифа КНУТД </w:t>
      </w:r>
      <w:proofErr w:type="spellStart"/>
      <w:proofErr w:type="gramStart"/>
      <w:r w:rsidRPr="004F00D1">
        <w:rPr>
          <w:color w:val="000000"/>
        </w:rPr>
        <w:t>містить</w:t>
      </w:r>
      <w:proofErr w:type="spellEnd"/>
      <w:proofErr w:type="gramEnd"/>
      <w:r w:rsidRPr="004F00D1">
        <w:rPr>
          <w:color w:val="000000"/>
        </w:rPr>
        <w:t xml:space="preserve"> </w:t>
      </w:r>
      <w:proofErr w:type="spellStart"/>
      <w:r w:rsidRPr="004F00D1">
        <w:rPr>
          <w:color w:val="000000"/>
        </w:rPr>
        <w:t>інформацію</w:t>
      </w:r>
      <w:proofErr w:type="spellEnd"/>
      <w:r w:rsidRPr="004F00D1">
        <w:rPr>
          <w:color w:val="000000"/>
        </w:rPr>
        <w:t xml:space="preserve"> </w:t>
      </w:r>
      <w:r w:rsidRPr="004F00D1">
        <w:rPr>
          <w:color w:val="000000"/>
          <w:lang w:val="uk-UA"/>
        </w:rPr>
        <w:t xml:space="preserve">про призначення навчального видання: вид навчального видання, </w:t>
      </w:r>
      <w:r w:rsidR="00E71486" w:rsidRPr="004F00D1">
        <w:rPr>
          <w:color w:val="000000"/>
          <w:lang w:val="uk-UA"/>
        </w:rPr>
        <w:t>галузь знань (</w:t>
      </w:r>
      <w:r w:rsidR="00C2544A" w:rsidRPr="004F00D1">
        <w:rPr>
          <w:color w:val="000000"/>
          <w:lang w:val="uk-UA"/>
        </w:rPr>
        <w:t>спеціальність</w:t>
      </w:r>
      <w:r w:rsidR="00E71486" w:rsidRPr="004F00D1">
        <w:rPr>
          <w:color w:val="000000"/>
          <w:lang w:val="uk-UA"/>
        </w:rPr>
        <w:t>)</w:t>
      </w:r>
      <w:r w:rsidRPr="004F00D1">
        <w:rPr>
          <w:color w:val="000000"/>
          <w:lang w:val="uk-UA"/>
        </w:rPr>
        <w:t xml:space="preserve">, </w:t>
      </w:r>
      <w:r w:rsidRPr="004F00D1">
        <w:rPr>
          <w:color w:val="000000"/>
        </w:rPr>
        <w:t>дат</w:t>
      </w:r>
      <w:r w:rsidRPr="004F00D1">
        <w:rPr>
          <w:color w:val="000000"/>
          <w:lang w:val="uk-UA"/>
        </w:rPr>
        <w:t>у</w:t>
      </w:r>
      <w:r w:rsidRPr="004F00D1">
        <w:rPr>
          <w:color w:val="000000"/>
        </w:rPr>
        <w:t xml:space="preserve"> </w:t>
      </w:r>
      <w:proofErr w:type="spellStart"/>
      <w:r w:rsidRPr="004F00D1">
        <w:rPr>
          <w:color w:val="000000"/>
        </w:rPr>
        <w:t>проведення</w:t>
      </w:r>
      <w:proofErr w:type="spellEnd"/>
      <w:r w:rsidRPr="004F00D1">
        <w:rPr>
          <w:color w:val="000000"/>
        </w:rPr>
        <w:t xml:space="preserve"> </w:t>
      </w:r>
      <w:proofErr w:type="spellStart"/>
      <w:r w:rsidRPr="004F00D1">
        <w:rPr>
          <w:color w:val="000000"/>
        </w:rPr>
        <w:t>засідання</w:t>
      </w:r>
      <w:proofErr w:type="spellEnd"/>
      <w:r w:rsidRPr="004F00D1">
        <w:rPr>
          <w:color w:val="000000"/>
        </w:rPr>
        <w:t xml:space="preserve"> </w:t>
      </w:r>
      <w:proofErr w:type="spellStart"/>
      <w:r w:rsidRPr="004F00D1">
        <w:rPr>
          <w:color w:val="000000"/>
        </w:rPr>
        <w:t>Вченої</w:t>
      </w:r>
      <w:proofErr w:type="spellEnd"/>
      <w:r w:rsidRPr="004F00D1">
        <w:rPr>
          <w:color w:val="000000"/>
        </w:rPr>
        <w:t xml:space="preserve"> ради</w:t>
      </w:r>
      <w:r w:rsidRPr="004F00D1">
        <w:rPr>
          <w:color w:val="000000"/>
          <w:lang w:val="uk-UA"/>
        </w:rPr>
        <w:t xml:space="preserve"> КНУТД та</w:t>
      </w:r>
      <w:r w:rsidRPr="004F00D1">
        <w:rPr>
          <w:color w:val="000000"/>
        </w:rPr>
        <w:t xml:space="preserve"> номер протоколу</w:t>
      </w:r>
      <w:r w:rsidRPr="004F00D1">
        <w:rPr>
          <w:color w:val="000000"/>
          <w:lang w:val="uk-UA"/>
        </w:rPr>
        <w:t>.</w:t>
      </w:r>
    </w:p>
    <w:p w:rsidR="00B93E67" w:rsidRPr="004F00D1" w:rsidRDefault="00B93E67">
      <w:pPr>
        <w:ind w:firstLine="540"/>
        <w:jc w:val="both"/>
        <w:rPr>
          <w:lang w:val="uk-UA"/>
        </w:rPr>
      </w:pPr>
      <w:r w:rsidRPr="004F00D1">
        <w:rPr>
          <w:lang w:val="uk-UA"/>
        </w:rPr>
        <w:t>1.</w:t>
      </w:r>
      <w:r w:rsidR="00E71486" w:rsidRPr="004F00D1">
        <w:rPr>
          <w:lang w:val="uk-UA"/>
        </w:rPr>
        <w:t>8</w:t>
      </w:r>
      <w:r w:rsidR="00765E9B">
        <w:rPr>
          <w:lang w:val="uk-UA"/>
        </w:rPr>
        <w:t>.</w:t>
      </w:r>
      <w:r w:rsidRPr="004F00D1">
        <w:rPr>
          <w:lang w:val="uk-UA"/>
        </w:rPr>
        <w:t xml:space="preserve"> Редакція Грифа КНУТД не може самочинно змінюватися видавцем чи автором книги. У разі спотворення тексту Грифа він не є чинним.</w:t>
      </w:r>
    </w:p>
    <w:p w:rsidR="00B93E67" w:rsidRPr="004F00D1" w:rsidRDefault="00B93E67">
      <w:pPr>
        <w:ind w:firstLine="540"/>
        <w:jc w:val="both"/>
        <w:rPr>
          <w:lang w:val="uk-UA"/>
        </w:rPr>
      </w:pPr>
      <w:r w:rsidRPr="004F00D1">
        <w:rPr>
          <w:color w:val="000000"/>
          <w:lang w:val="uk-UA"/>
        </w:rPr>
        <w:t>1.</w:t>
      </w:r>
      <w:r w:rsidR="00E71486" w:rsidRPr="004F00D1">
        <w:rPr>
          <w:color w:val="000000"/>
          <w:lang w:val="uk-UA"/>
        </w:rPr>
        <w:t>9</w:t>
      </w:r>
      <w:r w:rsidR="00765E9B">
        <w:rPr>
          <w:color w:val="000000"/>
          <w:lang w:val="uk-UA"/>
        </w:rPr>
        <w:t>.</w:t>
      </w:r>
      <w:r w:rsidRPr="004F00D1">
        <w:rPr>
          <w:color w:val="000000"/>
          <w:lang w:val="uk-UA"/>
        </w:rPr>
        <w:t xml:space="preserve"> Гриф КНУТД </w:t>
      </w:r>
      <w:r w:rsidRPr="004F00D1">
        <w:rPr>
          <w:lang w:val="uk-UA"/>
        </w:rPr>
        <w:t xml:space="preserve">діє протягом 5-ти років з дня прийняття відповідного рішення. Якщо за цей час навчальна книга не видавалася, то Вчена рада КНУТД обов’язково має підтвердити раніше наданий </w:t>
      </w:r>
      <w:r w:rsidRPr="004F00D1">
        <w:rPr>
          <w:color w:val="000000"/>
          <w:lang w:val="uk-UA"/>
        </w:rPr>
        <w:t>Гриф КНУТД в</w:t>
      </w:r>
      <w:r w:rsidRPr="004F00D1">
        <w:rPr>
          <w:lang w:val="uk-UA"/>
        </w:rPr>
        <w:t xml:space="preserve"> установленому порядку.</w:t>
      </w:r>
    </w:p>
    <w:p w:rsidR="00B93E67" w:rsidRPr="004F00D1" w:rsidRDefault="00B93E67">
      <w:pPr>
        <w:ind w:firstLine="540"/>
        <w:jc w:val="both"/>
        <w:rPr>
          <w:lang w:val="uk-UA"/>
        </w:rPr>
      </w:pPr>
      <w:r w:rsidRPr="004F00D1">
        <w:rPr>
          <w:lang w:val="uk-UA"/>
        </w:rPr>
        <w:t>1.1</w:t>
      </w:r>
      <w:r w:rsidR="00B97CFE" w:rsidRPr="004F00D1">
        <w:rPr>
          <w:lang w:val="uk-UA"/>
        </w:rPr>
        <w:t>0</w:t>
      </w:r>
      <w:r w:rsidR="00765E9B">
        <w:rPr>
          <w:lang w:val="uk-UA"/>
        </w:rPr>
        <w:t>.</w:t>
      </w:r>
      <w:r w:rsidRPr="004F00D1">
        <w:rPr>
          <w:lang w:val="uk-UA"/>
        </w:rPr>
        <w:t xml:space="preserve"> Дія наданого </w:t>
      </w:r>
      <w:r w:rsidRPr="004F00D1">
        <w:rPr>
          <w:color w:val="000000"/>
          <w:lang w:val="uk-UA"/>
        </w:rPr>
        <w:t>Грифа КНУТД</w:t>
      </w:r>
      <w:r w:rsidRPr="004F00D1">
        <w:rPr>
          <w:lang w:val="uk-UA"/>
        </w:rPr>
        <w:t xml:space="preserve"> не поширюється на доповнені або перероблені більш як на 25 відсотків перевидання навчальної літератури, якщо вони здійснюються навіть у термін дії </w:t>
      </w:r>
      <w:r w:rsidRPr="004F00D1">
        <w:rPr>
          <w:color w:val="000000"/>
          <w:lang w:val="uk-UA"/>
        </w:rPr>
        <w:t>Грифа КНУТД</w:t>
      </w:r>
      <w:r w:rsidRPr="004F00D1">
        <w:rPr>
          <w:lang w:val="uk-UA"/>
        </w:rPr>
        <w:t>. У такому разі підготовленому до перевидання рукопису необхідно знову пройти експертизу</w:t>
      </w:r>
      <w:r w:rsidRPr="004F00D1">
        <w:rPr>
          <w:b/>
          <w:bCs/>
          <w:lang w:val="uk-UA"/>
        </w:rPr>
        <w:t xml:space="preserve"> </w:t>
      </w:r>
      <w:r w:rsidRPr="004F00D1">
        <w:rPr>
          <w:lang w:val="uk-UA"/>
        </w:rPr>
        <w:t>для отримання Грифа КНУТД.</w:t>
      </w:r>
    </w:p>
    <w:p w:rsidR="00B93E67" w:rsidRPr="004F00D1" w:rsidRDefault="00B93E67">
      <w:pPr>
        <w:ind w:firstLine="540"/>
        <w:jc w:val="both"/>
        <w:rPr>
          <w:lang w:val="uk-UA"/>
        </w:rPr>
      </w:pPr>
      <w:r w:rsidRPr="004F00D1">
        <w:rPr>
          <w:lang w:val="uk-UA"/>
        </w:rPr>
        <w:t>1.1</w:t>
      </w:r>
      <w:r w:rsidR="00B97CFE" w:rsidRPr="004F00D1">
        <w:rPr>
          <w:lang w:val="uk-UA"/>
        </w:rPr>
        <w:t>1</w:t>
      </w:r>
      <w:r w:rsidR="00765E9B">
        <w:rPr>
          <w:lang w:val="uk-UA"/>
        </w:rPr>
        <w:t>.</w:t>
      </w:r>
      <w:r w:rsidR="00B97CFE" w:rsidRPr="004F00D1">
        <w:rPr>
          <w:lang w:val="uk-UA"/>
        </w:rPr>
        <w:t xml:space="preserve"> </w:t>
      </w:r>
      <w:r w:rsidRPr="004F00D1">
        <w:rPr>
          <w:lang w:val="uk-UA"/>
        </w:rPr>
        <w:t xml:space="preserve">Після завершення терміну дії </w:t>
      </w:r>
      <w:r w:rsidRPr="004F00D1">
        <w:rPr>
          <w:color w:val="000000"/>
          <w:lang w:val="uk-UA"/>
        </w:rPr>
        <w:t xml:space="preserve">Грифа КНУТД </w:t>
      </w:r>
      <w:r w:rsidRPr="004F00D1">
        <w:rPr>
          <w:lang w:val="uk-UA"/>
        </w:rPr>
        <w:t xml:space="preserve">навчальному виданню необхідно пройти нове затвердження з метою встановлення відповідності </w:t>
      </w:r>
      <w:r w:rsidR="00E71486" w:rsidRPr="004F00D1">
        <w:rPr>
          <w:lang w:val="uk-UA"/>
        </w:rPr>
        <w:t xml:space="preserve">вищезазначеним </w:t>
      </w:r>
      <w:r w:rsidRPr="004F00D1">
        <w:rPr>
          <w:lang w:val="uk-UA"/>
        </w:rPr>
        <w:t>вимогам</w:t>
      </w:r>
      <w:r w:rsidR="00E71486" w:rsidRPr="004F00D1">
        <w:rPr>
          <w:lang w:val="uk-UA"/>
        </w:rPr>
        <w:t>.</w:t>
      </w:r>
      <w:r w:rsidRPr="004F00D1">
        <w:rPr>
          <w:lang w:val="uk-UA"/>
        </w:rPr>
        <w:t xml:space="preserve"> </w:t>
      </w:r>
    </w:p>
    <w:p w:rsidR="00B93E67" w:rsidRPr="004F00D1" w:rsidRDefault="00B93E67">
      <w:pPr>
        <w:ind w:firstLine="540"/>
        <w:jc w:val="center"/>
        <w:rPr>
          <w:b/>
          <w:bCs/>
          <w:lang w:val="uk-UA"/>
        </w:rPr>
      </w:pPr>
    </w:p>
    <w:p w:rsidR="004F00D1" w:rsidRDefault="00B93E67">
      <w:pPr>
        <w:jc w:val="center"/>
        <w:rPr>
          <w:b/>
          <w:bCs/>
          <w:lang w:val="uk-UA"/>
        </w:rPr>
      </w:pPr>
      <w:r w:rsidRPr="004F00D1">
        <w:rPr>
          <w:b/>
          <w:bCs/>
          <w:lang w:val="uk-UA"/>
        </w:rPr>
        <w:t>2</w:t>
      </w:r>
      <w:r w:rsidR="00E414E4">
        <w:rPr>
          <w:b/>
          <w:bCs/>
          <w:lang w:val="uk-UA"/>
        </w:rPr>
        <w:t>.</w:t>
      </w:r>
      <w:r w:rsidRPr="004F00D1">
        <w:rPr>
          <w:b/>
          <w:bCs/>
          <w:lang w:val="uk-UA"/>
        </w:rPr>
        <w:t xml:space="preserve"> ОРГАНІЗАЦІЯ ТА ПОРЯДОК ПРОВЕДЕННЯ ЕСПЕРТИЗИ </w:t>
      </w:r>
    </w:p>
    <w:p w:rsidR="00B93E67" w:rsidRPr="004F00D1" w:rsidRDefault="00B93E67">
      <w:pPr>
        <w:jc w:val="center"/>
        <w:rPr>
          <w:b/>
          <w:bCs/>
          <w:lang w:val="uk-UA"/>
        </w:rPr>
      </w:pPr>
      <w:r w:rsidRPr="004F00D1">
        <w:rPr>
          <w:b/>
          <w:bCs/>
          <w:lang w:val="uk-UA"/>
        </w:rPr>
        <w:t>НАВЧАЛЬНОЇ ЛІТЕРАТУРИ</w:t>
      </w:r>
    </w:p>
    <w:p w:rsidR="00B93E67" w:rsidRPr="004F00D1" w:rsidRDefault="00B93E67">
      <w:pPr>
        <w:pStyle w:val="a8"/>
        <w:spacing w:line="240" w:lineRule="auto"/>
        <w:ind w:firstLine="540"/>
        <w:jc w:val="both"/>
        <w:rPr>
          <w:color w:val="000000"/>
          <w:sz w:val="24"/>
        </w:rPr>
      </w:pPr>
      <w:r w:rsidRPr="004F00D1">
        <w:rPr>
          <w:color w:val="000000"/>
          <w:sz w:val="24"/>
        </w:rPr>
        <w:t>2.1</w:t>
      </w:r>
      <w:r w:rsidR="00765E9B">
        <w:rPr>
          <w:color w:val="000000"/>
          <w:sz w:val="24"/>
        </w:rPr>
        <w:t>.</w:t>
      </w:r>
      <w:r w:rsidRPr="004F00D1">
        <w:rPr>
          <w:color w:val="000000"/>
          <w:sz w:val="24"/>
        </w:rPr>
        <w:t xml:space="preserve"> Завідувач кафедри та автор (колектив авторів) несуть особисту відповідальність за попередній розгляд змісту, науковий, навчально-методичний рівень рукописів підручників і навчальних посібників, поданих для надання Грифа КНУТД.</w:t>
      </w:r>
    </w:p>
    <w:p w:rsidR="00B93E67" w:rsidRPr="004F00D1" w:rsidRDefault="001745AD">
      <w:pPr>
        <w:ind w:firstLine="540"/>
        <w:jc w:val="both"/>
        <w:rPr>
          <w:bCs/>
          <w:lang w:val="uk-UA"/>
        </w:rPr>
      </w:pPr>
      <w:r w:rsidRPr="004F00D1">
        <w:rPr>
          <w:bCs/>
          <w:lang w:val="uk-UA"/>
        </w:rPr>
        <w:t>2.2</w:t>
      </w:r>
      <w:r w:rsidR="00765E9B">
        <w:rPr>
          <w:bCs/>
          <w:lang w:val="uk-UA"/>
        </w:rPr>
        <w:t>.</w:t>
      </w:r>
      <w:r w:rsidRPr="004F00D1">
        <w:rPr>
          <w:bCs/>
          <w:lang w:val="uk-UA"/>
        </w:rPr>
        <w:t xml:space="preserve"> Завідувач кафедри</w:t>
      </w:r>
      <w:r w:rsidR="00B93E67" w:rsidRPr="004F00D1">
        <w:rPr>
          <w:bCs/>
          <w:lang w:val="uk-UA"/>
        </w:rPr>
        <w:t xml:space="preserve"> проводить аналіз інформаційного забезпечення навчальної дисципліни з метою обґрунтування доцільності </w:t>
      </w:r>
      <w:r w:rsidRPr="004F00D1">
        <w:rPr>
          <w:bCs/>
          <w:lang w:val="uk-UA"/>
        </w:rPr>
        <w:t xml:space="preserve">та актуальності </w:t>
      </w:r>
      <w:r w:rsidR="00B93E67" w:rsidRPr="004F00D1">
        <w:rPr>
          <w:bCs/>
          <w:lang w:val="uk-UA"/>
        </w:rPr>
        <w:t>поданого рукопису підручника (на</w:t>
      </w:r>
      <w:r w:rsidRPr="004F00D1">
        <w:rPr>
          <w:bCs/>
          <w:lang w:val="uk-UA"/>
        </w:rPr>
        <w:t>вчального посібника) до видання.</w:t>
      </w:r>
    </w:p>
    <w:p w:rsidR="00B93E67" w:rsidRPr="004F00D1" w:rsidRDefault="00B93E67">
      <w:pPr>
        <w:ind w:firstLine="540"/>
        <w:jc w:val="both"/>
        <w:rPr>
          <w:bCs/>
          <w:lang w:val="uk-UA"/>
        </w:rPr>
      </w:pPr>
      <w:r w:rsidRPr="004F00D1">
        <w:rPr>
          <w:bCs/>
          <w:lang w:val="uk-UA"/>
        </w:rPr>
        <w:t>2.3</w:t>
      </w:r>
      <w:r w:rsidR="00765E9B">
        <w:rPr>
          <w:bCs/>
          <w:lang w:val="uk-UA"/>
        </w:rPr>
        <w:t>.</w:t>
      </w:r>
      <w:r w:rsidRPr="004F00D1">
        <w:rPr>
          <w:bCs/>
          <w:lang w:val="uk-UA"/>
        </w:rPr>
        <w:t xml:space="preserve"> Розгляд рукопису навчального видання здійснюється кафедрою на відповідність:</w:t>
      </w:r>
    </w:p>
    <w:p w:rsidR="00B93E67" w:rsidRPr="004F00D1" w:rsidRDefault="00B93E67">
      <w:pPr>
        <w:ind w:firstLine="540"/>
        <w:jc w:val="both"/>
        <w:rPr>
          <w:bCs/>
          <w:lang w:val="uk-UA"/>
        </w:rPr>
      </w:pPr>
      <w:r w:rsidRPr="004F00D1">
        <w:rPr>
          <w:bCs/>
          <w:lang w:val="uk-UA"/>
        </w:rPr>
        <w:t>- змісту рукопису навчального видання програмі дисципліни та вимогам стандартів вищої освіти;</w:t>
      </w:r>
    </w:p>
    <w:p w:rsidR="00B93E67" w:rsidRPr="004F00D1" w:rsidRDefault="00B93E67">
      <w:pPr>
        <w:ind w:firstLine="540"/>
        <w:jc w:val="both"/>
        <w:rPr>
          <w:bCs/>
          <w:lang w:val="uk-UA"/>
        </w:rPr>
      </w:pPr>
      <w:r w:rsidRPr="004F00D1">
        <w:rPr>
          <w:bCs/>
          <w:lang w:val="uk-UA"/>
        </w:rPr>
        <w:t>- навчальних цілей вимогам освітньо-</w:t>
      </w:r>
      <w:r w:rsidR="006542BE" w:rsidRPr="004F00D1">
        <w:rPr>
          <w:bCs/>
          <w:lang w:val="uk-UA"/>
        </w:rPr>
        <w:t>професійної чи освітньо-наукової програми</w:t>
      </w:r>
      <w:r w:rsidRPr="004F00D1">
        <w:rPr>
          <w:bCs/>
          <w:lang w:val="uk-UA"/>
        </w:rPr>
        <w:t>;</w:t>
      </w:r>
    </w:p>
    <w:p w:rsidR="00B93E67" w:rsidRPr="004F00D1" w:rsidRDefault="00B93E67">
      <w:pPr>
        <w:ind w:firstLine="540"/>
        <w:jc w:val="both"/>
        <w:rPr>
          <w:bCs/>
          <w:lang w:val="uk-UA"/>
        </w:rPr>
      </w:pPr>
      <w:r w:rsidRPr="004F00D1">
        <w:rPr>
          <w:bCs/>
          <w:lang w:val="uk-UA"/>
        </w:rPr>
        <w:t>- новітнім технологіям навчання та сучасним досягненням науки, техніки й культури;</w:t>
      </w:r>
    </w:p>
    <w:p w:rsidR="00B93E67" w:rsidRPr="004F00D1" w:rsidRDefault="00B93E67">
      <w:pPr>
        <w:ind w:firstLine="540"/>
        <w:jc w:val="both"/>
        <w:rPr>
          <w:bCs/>
          <w:lang w:val="uk-UA"/>
        </w:rPr>
      </w:pPr>
      <w:r w:rsidRPr="004F00D1">
        <w:rPr>
          <w:bCs/>
          <w:lang w:val="uk-UA"/>
        </w:rPr>
        <w:t>- структури та обсягу рукопису чинним нормативам.</w:t>
      </w:r>
    </w:p>
    <w:p w:rsidR="00B93E67" w:rsidRPr="004F00D1" w:rsidRDefault="00B93E67">
      <w:pPr>
        <w:ind w:firstLine="540"/>
        <w:jc w:val="both"/>
        <w:rPr>
          <w:bCs/>
          <w:lang w:val="uk-UA"/>
        </w:rPr>
      </w:pPr>
      <w:r w:rsidRPr="004F00D1">
        <w:rPr>
          <w:bCs/>
          <w:lang w:val="uk-UA"/>
        </w:rPr>
        <w:t>2.4</w:t>
      </w:r>
      <w:r w:rsidR="00765E9B">
        <w:rPr>
          <w:bCs/>
          <w:lang w:val="uk-UA"/>
        </w:rPr>
        <w:t>.</w:t>
      </w:r>
      <w:r w:rsidRPr="004F00D1">
        <w:rPr>
          <w:bCs/>
          <w:lang w:val="uk-UA"/>
        </w:rPr>
        <w:t xml:space="preserve"> Кафедра погоджує склад авторського колективу для уникнення претензій на співавторство від інших науково-педагогічних працівників. Критерієм внесення в співавтори є науковий, творчий внесок працівника.</w:t>
      </w:r>
    </w:p>
    <w:p w:rsidR="00B93E67" w:rsidRPr="004F00D1" w:rsidRDefault="00B93E67">
      <w:pPr>
        <w:ind w:firstLine="540"/>
        <w:jc w:val="both"/>
        <w:rPr>
          <w:bCs/>
          <w:lang w:val="uk-UA"/>
        </w:rPr>
      </w:pPr>
      <w:r w:rsidRPr="004F00D1">
        <w:rPr>
          <w:bCs/>
          <w:lang w:val="uk-UA"/>
        </w:rPr>
        <w:t>2.5</w:t>
      </w:r>
      <w:r w:rsidR="00765E9B">
        <w:rPr>
          <w:bCs/>
          <w:lang w:val="uk-UA"/>
        </w:rPr>
        <w:t>.</w:t>
      </w:r>
      <w:r w:rsidRPr="004F00D1">
        <w:rPr>
          <w:bCs/>
          <w:lang w:val="uk-UA"/>
        </w:rPr>
        <w:t xml:space="preserve"> Для розгляду рукопису на засіданні кафедри завідувач призначає рецензентів.</w:t>
      </w:r>
    </w:p>
    <w:p w:rsidR="00B93E67" w:rsidRPr="004F00D1" w:rsidRDefault="00B93E67">
      <w:pPr>
        <w:autoSpaceDE w:val="0"/>
        <w:spacing w:line="260" w:lineRule="atLeast"/>
        <w:ind w:firstLine="540"/>
        <w:jc w:val="both"/>
        <w:rPr>
          <w:lang w:val="uk-UA"/>
        </w:rPr>
      </w:pPr>
      <w:r w:rsidRPr="004F00D1">
        <w:rPr>
          <w:lang w:val="uk-UA"/>
        </w:rPr>
        <w:t xml:space="preserve">Рецензент може обрати свій план побудови рецензії, але вона повинна обов’язково містити кваліфікований, глибокий та різнобічний аналіз навчального видання і відображати такі аспекти: </w:t>
      </w:r>
    </w:p>
    <w:p w:rsidR="00B93E67" w:rsidRPr="004F00D1" w:rsidRDefault="00B93E67">
      <w:pPr>
        <w:autoSpaceDE w:val="0"/>
        <w:spacing w:line="260" w:lineRule="atLeast"/>
        <w:ind w:firstLine="540"/>
        <w:jc w:val="both"/>
        <w:rPr>
          <w:lang w:val="uk-UA"/>
        </w:rPr>
      </w:pPr>
      <w:r w:rsidRPr="004F00D1">
        <w:rPr>
          <w:lang w:val="uk-UA"/>
        </w:rPr>
        <w:t>- загальний аналіз підручника (навчального посібника) щодо наукового рівня;</w:t>
      </w:r>
    </w:p>
    <w:p w:rsidR="00B93E67" w:rsidRPr="004F00D1" w:rsidRDefault="00B93E67">
      <w:pPr>
        <w:autoSpaceDE w:val="0"/>
        <w:spacing w:line="260" w:lineRule="atLeast"/>
        <w:ind w:firstLine="540"/>
        <w:jc w:val="both"/>
        <w:rPr>
          <w:lang w:val="uk-UA"/>
        </w:rPr>
      </w:pPr>
      <w:r w:rsidRPr="004F00D1">
        <w:rPr>
          <w:lang w:val="uk-UA"/>
        </w:rPr>
        <w:t>- місце рецензованого навчального видання серед опублікованих раніше видань з вказівкою на новизну;</w:t>
      </w:r>
    </w:p>
    <w:p w:rsidR="00B93E67" w:rsidRPr="004F00D1" w:rsidRDefault="00B93E67">
      <w:pPr>
        <w:autoSpaceDE w:val="0"/>
        <w:spacing w:line="260" w:lineRule="atLeast"/>
        <w:ind w:firstLine="540"/>
        <w:jc w:val="both"/>
        <w:rPr>
          <w:lang w:val="uk-UA"/>
        </w:rPr>
      </w:pPr>
      <w:r w:rsidRPr="004F00D1">
        <w:rPr>
          <w:lang w:val="uk-UA"/>
        </w:rPr>
        <w:t>- допущені автором неточності, помилки та шляхи їх усунення;</w:t>
      </w:r>
    </w:p>
    <w:p w:rsidR="00B93E67" w:rsidRPr="004F00D1" w:rsidRDefault="00B93E67">
      <w:pPr>
        <w:autoSpaceDE w:val="0"/>
        <w:spacing w:line="260" w:lineRule="atLeast"/>
        <w:ind w:firstLine="540"/>
        <w:jc w:val="both"/>
        <w:rPr>
          <w:lang w:val="uk-UA"/>
        </w:rPr>
      </w:pPr>
      <w:r w:rsidRPr="004F00D1">
        <w:rPr>
          <w:lang w:val="uk-UA"/>
        </w:rPr>
        <w:t>- у заключній частині повинна бути чітка оцінка можливості і доцільності видання рукопису;</w:t>
      </w:r>
    </w:p>
    <w:p w:rsidR="00B93E67" w:rsidRPr="004F00D1" w:rsidRDefault="00B93E67">
      <w:pPr>
        <w:autoSpaceDE w:val="0"/>
        <w:spacing w:line="260" w:lineRule="atLeast"/>
        <w:ind w:firstLine="540"/>
        <w:jc w:val="both"/>
        <w:rPr>
          <w:lang w:val="uk-UA"/>
        </w:rPr>
      </w:pPr>
      <w:r w:rsidRPr="004F00D1">
        <w:rPr>
          <w:lang w:val="uk-UA"/>
        </w:rPr>
        <w:t>- підпис рецензента має бути завірений печаткою установи, в якій він працює. Обов’язково вказується науковий ступінь та посада рецензента.</w:t>
      </w:r>
    </w:p>
    <w:p w:rsidR="00B93E67" w:rsidRPr="004F00D1" w:rsidRDefault="00B93E67">
      <w:pPr>
        <w:autoSpaceDE w:val="0"/>
        <w:spacing w:line="260" w:lineRule="atLeast"/>
        <w:ind w:firstLine="540"/>
        <w:jc w:val="both"/>
        <w:rPr>
          <w:lang w:val="uk-UA"/>
        </w:rPr>
      </w:pPr>
      <w:r w:rsidRPr="004F00D1">
        <w:rPr>
          <w:lang w:val="uk-UA"/>
        </w:rPr>
        <w:t>Рецензент має право дати рекомендації щодо поліпшення рукопису.</w:t>
      </w:r>
    </w:p>
    <w:p w:rsidR="00B93E67" w:rsidRPr="004F00D1" w:rsidRDefault="00B93E67" w:rsidP="000454D4">
      <w:pPr>
        <w:ind w:firstLine="540"/>
        <w:jc w:val="both"/>
        <w:rPr>
          <w:bCs/>
          <w:lang w:val="uk-UA"/>
        </w:rPr>
      </w:pPr>
      <w:r w:rsidRPr="004F00D1">
        <w:rPr>
          <w:bCs/>
          <w:lang w:val="uk-UA"/>
        </w:rPr>
        <w:t>2.6</w:t>
      </w:r>
      <w:r w:rsidR="00765E9B">
        <w:rPr>
          <w:bCs/>
          <w:lang w:val="uk-UA"/>
        </w:rPr>
        <w:t>.</w:t>
      </w:r>
      <w:r w:rsidRPr="004F00D1">
        <w:rPr>
          <w:bCs/>
          <w:lang w:val="uk-UA"/>
        </w:rPr>
        <w:t xml:space="preserve"> Завідувач кафедри після розгляду на засіданні кафедри навчального видання (підручника, навчального посібника) для надання Грифа КНУТД подає </w:t>
      </w:r>
      <w:r w:rsidRPr="004F00D1">
        <w:rPr>
          <w:b/>
          <w:bCs/>
          <w:lang w:val="uk-UA"/>
        </w:rPr>
        <w:t>витяг з протоколу засідання кафедри</w:t>
      </w:r>
      <w:r w:rsidRPr="004F00D1">
        <w:rPr>
          <w:bCs/>
          <w:lang w:val="uk-UA"/>
        </w:rPr>
        <w:t xml:space="preserve"> на </w:t>
      </w:r>
      <w:r w:rsidR="00AC7039" w:rsidRPr="004F00D1">
        <w:rPr>
          <w:bCs/>
          <w:lang w:val="uk-UA"/>
        </w:rPr>
        <w:t>вчену</w:t>
      </w:r>
      <w:r w:rsidRPr="004F00D1">
        <w:rPr>
          <w:bCs/>
          <w:lang w:val="uk-UA"/>
        </w:rPr>
        <w:t xml:space="preserve"> раду факультету (інституту) для подальшого розгляду рукопису з метою рекомендації до друку і надання Грифа КНУТД.</w:t>
      </w:r>
    </w:p>
    <w:p w:rsidR="00B93E67" w:rsidRPr="004F00D1" w:rsidRDefault="00B93E67" w:rsidP="000454D4">
      <w:pPr>
        <w:ind w:firstLine="540"/>
        <w:jc w:val="both"/>
        <w:rPr>
          <w:bCs/>
          <w:i/>
          <w:lang w:val="uk-UA"/>
        </w:rPr>
      </w:pPr>
      <w:r w:rsidRPr="004F00D1">
        <w:rPr>
          <w:bCs/>
          <w:lang w:val="uk-UA"/>
        </w:rPr>
        <w:t>2.7</w:t>
      </w:r>
      <w:r w:rsidR="00765E9B">
        <w:rPr>
          <w:bCs/>
          <w:lang w:val="uk-UA"/>
        </w:rPr>
        <w:t>.</w:t>
      </w:r>
      <w:r w:rsidRPr="004F00D1">
        <w:rPr>
          <w:bCs/>
          <w:lang w:val="uk-UA"/>
        </w:rPr>
        <w:t xml:space="preserve"> </w:t>
      </w:r>
      <w:r w:rsidR="00AC7039" w:rsidRPr="004F00D1">
        <w:rPr>
          <w:bCs/>
          <w:lang w:val="uk-UA"/>
        </w:rPr>
        <w:t>Вчена</w:t>
      </w:r>
      <w:r w:rsidRPr="004F00D1">
        <w:rPr>
          <w:bCs/>
          <w:lang w:val="uk-UA"/>
        </w:rPr>
        <w:t xml:space="preserve"> рада факультету (інституту) здійснює експертизу рукопису навчального видання, розглядаючи відповідність підручника (навчального посібника) вимогам даного Положення та супровідні документи, підготовлені автором і кафедрою.</w:t>
      </w:r>
      <w:r w:rsidRPr="004F00D1">
        <w:rPr>
          <w:bCs/>
          <w:i/>
          <w:lang w:val="uk-UA"/>
        </w:rPr>
        <w:t xml:space="preserve"> </w:t>
      </w:r>
    </w:p>
    <w:p w:rsidR="00B93E67" w:rsidRPr="004F00D1" w:rsidRDefault="00B93E67" w:rsidP="000454D4">
      <w:pPr>
        <w:pStyle w:val="Normal"/>
        <w:shd w:val="clear" w:color="auto" w:fill="FFFFFF"/>
        <w:ind w:firstLine="540"/>
        <w:jc w:val="both"/>
        <w:rPr>
          <w:color w:val="000000"/>
          <w:sz w:val="24"/>
          <w:szCs w:val="24"/>
          <w:lang w:val="uk-UA"/>
        </w:rPr>
      </w:pPr>
      <w:r w:rsidRPr="004F00D1">
        <w:rPr>
          <w:color w:val="000000"/>
          <w:sz w:val="24"/>
          <w:szCs w:val="24"/>
          <w:lang w:val="uk-UA"/>
        </w:rPr>
        <w:t>2.8</w:t>
      </w:r>
      <w:r w:rsidR="00765E9B">
        <w:rPr>
          <w:color w:val="000000"/>
          <w:sz w:val="24"/>
          <w:szCs w:val="24"/>
          <w:lang w:val="uk-UA"/>
        </w:rPr>
        <w:t>.</w:t>
      </w:r>
      <w:r w:rsidRPr="004F00D1">
        <w:rPr>
          <w:color w:val="000000"/>
          <w:sz w:val="24"/>
          <w:szCs w:val="24"/>
          <w:lang w:val="uk-UA"/>
        </w:rPr>
        <w:t xml:space="preserve"> Для одержання Грифа КНУТД автор підручника (навчального посібника) за 10 днів до засідання </w:t>
      </w:r>
      <w:r w:rsidR="009173E8" w:rsidRPr="004F00D1">
        <w:rPr>
          <w:color w:val="000000"/>
          <w:sz w:val="24"/>
          <w:szCs w:val="24"/>
          <w:lang w:val="uk-UA"/>
        </w:rPr>
        <w:t>вченої ради факультету (інституту)</w:t>
      </w:r>
      <w:r w:rsidRPr="004F00D1">
        <w:rPr>
          <w:color w:val="000000"/>
          <w:sz w:val="24"/>
          <w:szCs w:val="24"/>
          <w:lang w:val="uk-UA"/>
        </w:rPr>
        <w:t xml:space="preserve"> подає секретарю такі документи:</w:t>
      </w:r>
    </w:p>
    <w:p w:rsidR="00B93E67" w:rsidRPr="004F00D1" w:rsidRDefault="00B93E67" w:rsidP="00DF2E89">
      <w:pPr>
        <w:ind w:firstLine="540"/>
        <w:jc w:val="both"/>
        <w:rPr>
          <w:color w:val="000000"/>
          <w:lang w:val="uk-UA"/>
        </w:rPr>
      </w:pPr>
      <w:r w:rsidRPr="004F00D1">
        <w:rPr>
          <w:lang w:val="uk-UA"/>
        </w:rPr>
        <w:t>2.8.1</w:t>
      </w:r>
      <w:r w:rsidR="00765E9B">
        <w:rPr>
          <w:lang w:val="uk-UA"/>
        </w:rPr>
        <w:t>.</w:t>
      </w:r>
      <w:r w:rsidRPr="004F00D1">
        <w:rPr>
          <w:lang w:val="uk-UA"/>
        </w:rPr>
        <w:t xml:space="preserve"> </w:t>
      </w:r>
      <w:r w:rsidRPr="004F00D1">
        <w:rPr>
          <w:b/>
          <w:lang w:val="uk-UA"/>
        </w:rPr>
        <w:t xml:space="preserve">Витяг з протоколу </w:t>
      </w:r>
      <w:r w:rsidR="009173E8" w:rsidRPr="004F00D1">
        <w:rPr>
          <w:b/>
          <w:bCs/>
          <w:lang w:val="uk-UA"/>
        </w:rPr>
        <w:t>засідання кафедри</w:t>
      </w:r>
      <w:r w:rsidR="009173E8" w:rsidRPr="004F00D1">
        <w:rPr>
          <w:bCs/>
          <w:lang w:val="uk-UA"/>
        </w:rPr>
        <w:t xml:space="preserve"> </w:t>
      </w:r>
      <w:r w:rsidRPr="004F00D1">
        <w:rPr>
          <w:lang w:val="uk-UA"/>
        </w:rPr>
        <w:t xml:space="preserve">про рішення щодо рекомендації до </w:t>
      </w:r>
      <w:r w:rsidRPr="004F00D1">
        <w:rPr>
          <w:bCs/>
          <w:lang w:val="uk-UA"/>
        </w:rPr>
        <w:t>друку і надання Грифа КНУТД під</w:t>
      </w:r>
      <w:r w:rsidR="00DA5AE1" w:rsidRPr="004F00D1">
        <w:rPr>
          <w:bCs/>
          <w:lang w:val="uk-UA"/>
        </w:rPr>
        <w:t>ручнику (навчальному посібнику).</w:t>
      </w:r>
      <w:r w:rsidR="00DF2E89" w:rsidRPr="004F00D1">
        <w:rPr>
          <w:bCs/>
          <w:lang w:val="uk-UA"/>
        </w:rPr>
        <w:t xml:space="preserve"> </w:t>
      </w:r>
      <w:r w:rsidRPr="004F00D1">
        <w:rPr>
          <w:lang w:val="uk-UA"/>
        </w:rPr>
        <w:t xml:space="preserve">У документі </w:t>
      </w:r>
      <w:r w:rsidRPr="004F00D1">
        <w:rPr>
          <w:color w:val="000000"/>
          <w:lang w:val="uk-UA"/>
        </w:rPr>
        <w:t>зазначається:</w:t>
      </w:r>
    </w:p>
    <w:p w:rsidR="00B93E67" w:rsidRPr="004F00D1" w:rsidRDefault="00B93E67">
      <w:pPr>
        <w:ind w:firstLine="708"/>
        <w:jc w:val="both"/>
        <w:rPr>
          <w:color w:val="000000"/>
          <w:lang w:val="uk-UA"/>
        </w:rPr>
      </w:pPr>
      <w:r w:rsidRPr="004F00D1">
        <w:rPr>
          <w:color w:val="000000"/>
          <w:lang w:val="uk-UA"/>
        </w:rPr>
        <w:t>- вид навчального видання;</w:t>
      </w:r>
    </w:p>
    <w:p w:rsidR="00B93E67" w:rsidRPr="004F00D1" w:rsidRDefault="00B93E67">
      <w:pPr>
        <w:ind w:firstLine="708"/>
        <w:jc w:val="both"/>
        <w:rPr>
          <w:color w:val="000000"/>
          <w:lang w:val="uk-UA"/>
        </w:rPr>
      </w:pPr>
      <w:r w:rsidRPr="004F00D1">
        <w:rPr>
          <w:color w:val="000000"/>
          <w:lang w:val="uk-UA"/>
        </w:rPr>
        <w:t>- повна назва навчальної книги та кількість друкованих аркушів;</w:t>
      </w:r>
    </w:p>
    <w:p w:rsidR="00B93E67" w:rsidRPr="004F00D1" w:rsidRDefault="00B93E67">
      <w:pPr>
        <w:ind w:firstLine="708"/>
        <w:jc w:val="both"/>
        <w:rPr>
          <w:color w:val="000000"/>
          <w:lang w:val="uk-UA"/>
        </w:rPr>
      </w:pPr>
      <w:r w:rsidRPr="004F00D1">
        <w:rPr>
          <w:color w:val="000000"/>
          <w:lang w:val="uk-UA"/>
        </w:rPr>
        <w:t>- відомості про автора (авторів): прізвище, ім'я, по батькові, науковий ступінь, учене звання, посада;</w:t>
      </w:r>
    </w:p>
    <w:p w:rsidR="00B93E67" w:rsidRPr="004F00D1" w:rsidRDefault="00B93E67">
      <w:pPr>
        <w:ind w:firstLine="708"/>
        <w:jc w:val="both"/>
        <w:rPr>
          <w:color w:val="000000"/>
          <w:lang w:val="uk-UA"/>
        </w:rPr>
      </w:pPr>
      <w:r w:rsidRPr="004F00D1">
        <w:rPr>
          <w:color w:val="000000"/>
          <w:lang w:val="uk-UA"/>
        </w:rPr>
        <w:t>- адресацію видання (</w:t>
      </w:r>
      <w:r w:rsidR="002E209B" w:rsidRPr="004F00D1">
        <w:rPr>
          <w:color w:val="000000"/>
          <w:lang w:val="uk-UA"/>
        </w:rPr>
        <w:t xml:space="preserve">освітній рівень здобувачів вищої освіти, </w:t>
      </w:r>
      <w:r w:rsidR="00D433AC" w:rsidRPr="004F00D1">
        <w:rPr>
          <w:color w:val="000000"/>
          <w:lang w:val="uk-UA"/>
        </w:rPr>
        <w:t>галузь знань (</w:t>
      </w:r>
      <w:r w:rsidRPr="004F00D1">
        <w:rPr>
          <w:color w:val="000000"/>
          <w:lang w:val="uk-UA"/>
        </w:rPr>
        <w:t>спеціальн</w:t>
      </w:r>
      <w:r w:rsidR="002E209B" w:rsidRPr="004F00D1">
        <w:rPr>
          <w:color w:val="000000"/>
          <w:lang w:val="uk-UA"/>
        </w:rPr>
        <w:t>і</w:t>
      </w:r>
      <w:r w:rsidRPr="004F00D1">
        <w:rPr>
          <w:color w:val="000000"/>
          <w:lang w:val="uk-UA"/>
        </w:rPr>
        <w:t>ст</w:t>
      </w:r>
      <w:r w:rsidR="002E209B" w:rsidRPr="004F00D1">
        <w:rPr>
          <w:color w:val="000000"/>
          <w:lang w:val="uk-UA"/>
        </w:rPr>
        <w:t>ь</w:t>
      </w:r>
      <w:r w:rsidR="00D433AC" w:rsidRPr="004F00D1">
        <w:rPr>
          <w:color w:val="000000"/>
          <w:lang w:val="uk-UA"/>
        </w:rPr>
        <w:t>)</w:t>
      </w:r>
      <w:r w:rsidRPr="004F00D1">
        <w:rPr>
          <w:color w:val="000000"/>
          <w:lang w:val="uk-UA"/>
        </w:rPr>
        <w:t>;</w:t>
      </w:r>
    </w:p>
    <w:p w:rsidR="00B93E67" w:rsidRPr="004F00D1" w:rsidRDefault="00B93E67">
      <w:pPr>
        <w:ind w:firstLine="708"/>
        <w:jc w:val="both"/>
        <w:rPr>
          <w:color w:val="000000"/>
          <w:lang w:val="uk-UA"/>
        </w:rPr>
      </w:pPr>
      <w:r w:rsidRPr="004F00D1">
        <w:rPr>
          <w:color w:val="000000"/>
          <w:lang w:val="uk-UA"/>
        </w:rPr>
        <w:t>- відповідність навчальній програмі із зазначенням дисципліни;</w:t>
      </w:r>
    </w:p>
    <w:p w:rsidR="00B93E67" w:rsidRPr="004F00D1" w:rsidRDefault="00B93E67">
      <w:pPr>
        <w:ind w:firstLine="708"/>
        <w:jc w:val="both"/>
        <w:rPr>
          <w:color w:val="000000"/>
          <w:lang w:val="uk-UA"/>
        </w:rPr>
      </w:pPr>
      <w:r w:rsidRPr="004F00D1">
        <w:rPr>
          <w:color w:val="000000"/>
          <w:lang w:val="uk-UA"/>
        </w:rPr>
        <w:t xml:space="preserve">- рецензентів із зазначенням посад та </w:t>
      </w:r>
      <w:r w:rsidR="00ED07A2" w:rsidRPr="004F00D1">
        <w:rPr>
          <w:color w:val="000000"/>
          <w:lang w:val="uk-UA"/>
        </w:rPr>
        <w:t xml:space="preserve">назв </w:t>
      </w:r>
      <w:r w:rsidRPr="004F00D1">
        <w:rPr>
          <w:color w:val="000000"/>
          <w:lang w:val="uk-UA"/>
        </w:rPr>
        <w:t>заклад</w:t>
      </w:r>
      <w:r w:rsidR="00ED07A2" w:rsidRPr="004F00D1">
        <w:rPr>
          <w:color w:val="000000"/>
          <w:lang w:val="uk-UA"/>
        </w:rPr>
        <w:t>ів вищої освіти;</w:t>
      </w:r>
    </w:p>
    <w:p w:rsidR="00B93E67" w:rsidRPr="004F00D1" w:rsidRDefault="00B93E67">
      <w:pPr>
        <w:pStyle w:val="Normal"/>
        <w:shd w:val="clear" w:color="auto" w:fill="FFFFFF"/>
        <w:ind w:firstLine="709"/>
        <w:jc w:val="both"/>
        <w:rPr>
          <w:color w:val="000000"/>
          <w:sz w:val="24"/>
          <w:szCs w:val="24"/>
          <w:lang w:val="uk-UA"/>
        </w:rPr>
      </w:pPr>
      <w:r w:rsidRPr="004F00D1">
        <w:rPr>
          <w:color w:val="000000"/>
          <w:sz w:val="24"/>
          <w:szCs w:val="24"/>
          <w:lang w:val="uk-UA"/>
        </w:rPr>
        <w:t xml:space="preserve">- </w:t>
      </w:r>
      <w:proofErr w:type="spellStart"/>
      <w:r w:rsidRPr="004F00D1">
        <w:rPr>
          <w:color w:val="000000"/>
          <w:sz w:val="24"/>
          <w:szCs w:val="24"/>
          <w:lang w:val="uk-UA"/>
        </w:rPr>
        <w:t>обгрунтування</w:t>
      </w:r>
      <w:proofErr w:type="spellEnd"/>
      <w:r w:rsidRPr="004F00D1">
        <w:rPr>
          <w:color w:val="000000"/>
          <w:sz w:val="24"/>
          <w:szCs w:val="24"/>
          <w:lang w:val="uk-UA"/>
        </w:rPr>
        <w:t xml:space="preserve"> доцільності видання навчальної книги.</w:t>
      </w:r>
    </w:p>
    <w:p w:rsidR="00B93E67" w:rsidRPr="004F00D1" w:rsidRDefault="00B93E67">
      <w:pPr>
        <w:pStyle w:val="Normal"/>
        <w:shd w:val="clear" w:color="auto" w:fill="FFFFFF"/>
        <w:ind w:firstLine="709"/>
        <w:jc w:val="both"/>
        <w:rPr>
          <w:color w:val="000000"/>
          <w:sz w:val="24"/>
          <w:szCs w:val="24"/>
          <w:lang w:val="uk-UA"/>
        </w:rPr>
      </w:pPr>
      <w:r w:rsidRPr="004F00D1">
        <w:rPr>
          <w:sz w:val="24"/>
          <w:szCs w:val="24"/>
          <w:lang w:val="uk-UA"/>
        </w:rPr>
        <w:t>2.8.</w:t>
      </w:r>
      <w:r w:rsidRPr="004F00D1">
        <w:rPr>
          <w:color w:val="000000"/>
          <w:sz w:val="24"/>
          <w:szCs w:val="24"/>
          <w:lang w:val="uk-UA"/>
        </w:rPr>
        <w:t>2</w:t>
      </w:r>
      <w:r w:rsidR="00765E9B">
        <w:rPr>
          <w:color w:val="000000"/>
          <w:sz w:val="24"/>
          <w:szCs w:val="24"/>
          <w:lang w:val="uk-UA"/>
        </w:rPr>
        <w:t>.</w:t>
      </w:r>
      <w:r w:rsidRPr="004F00D1">
        <w:rPr>
          <w:color w:val="000000"/>
          <w:sz w:val="24"/>
          <w:szCs w:val="24"/>
          <w:lang w:val="uk-UA"/>
        </w:rPr>
        <w:t xml:space="preserve"> </w:t>
      </w:r>
      <w:r w:rsidRPr="004F00D1">
        <w:rPr>
          <w:b/>
          <w:color w:val="000000"/>
          <w:sz w:val="24"/>
          <w:szCs w:val="24"/>
          <w:lang w:val="uk-UA"/>
        </w:rPr>
        <w:t>Програму навчальної дисципліни</w:t>
      </w:r>
      <w:r w:rsidR="008479C3" w:rsidRPr="004F00D1">
        <w:rPr>
          <w:color w:val="000000"/>
          <w:sz w:val="24"/>
          <w:szCs w:val="24"/>
          <w:lang w:val="uk-UA"/>
        </w:rPr>
        <w:t>.</w:t>
      </w:r>
    </w:p>
    <w:p w:rsidR="00B93E67" w:rsidRPr="004F00D1" w:rsidRDefault="00B93E67">
      <w:pPr>
        <w:pStyle w:val="Normal"/>
        <w:shd w:val="clear" w:color="auto" w:fill="FFFFFF"/>
        <w:ind w:firstLine="709"/>
        <w:jc w:val="both"/>
        <w:rPr>
          <w:color w:val="000000"/>
          <w:sz w:val="24"/>
          <w:szCs w:val="24"/>
          <w:lang w:val="uk-UA"/>
        </w:rPr>
      </w:pPr>
      <w:r w:rsidRPr="004F00D1">
        <w:rPr>
          <w:sz w:val="24"/>
          <w:szCs w:val="24"/>
          <w:lang w:val="uk-UA"/>
        </w:rPr>
        <w:t>2.8.</w:t>
      </w:r>
      <w:r w:rsidRPr="004F00D1">
        <w:rPr>
          <w:color w:val="000000"/>
          <w:sz w:val="24"/>
          <w:szCs w:val="24"/>
          <w:lang w:val="uk-UA"/>
        </w:rPr>
        <w:t>3</w:t>
      </w:r>
      <w:r w:rsidR="00765E9B">
        <w:rPr>
          <w:color w:val="000000"/>
          <w:sz w:val="24"/>
          <w:szCs w:val="24"/>
          <w:lang w:val="uk-UA"/>
        </w:rPr>
        <w:t>.</w:t>
      </w:r>
      <w:r w:rsidRPr="004F00D1">
        <w:rPr>
          <w:color w:val="000000"/>
          <w:sz w:val="24"/>
          <w:szCs w:val="24"/>
          <w:lang w:val="uk-UA"/>
        </w:rPr>
        <w:t xml:space="preserve"> </w:t>
      </w:r>
      <w:r w:rsidRPr="004F00D1">
        <w:rPr>
          <w:b/>
          <w:color w:val="000000"/>
          <w:sz w:val="24"/>
          <w:szCs w:val="24"/>
          <w:lang w:val="uk-UA"/>
        </w:rPr>
        <w:t>Копію навчального плану</w:t>
      </w:r>
      <w:r w:rsidR="008479C3" w:rsidRPr="004F00D1">
        <w:rPr>
          <w:color w:val="000000"/>
          <w:sz w:val="24"/>
          <w:szCs w:val="24"/>
          <w:lang w:val="uk-UA"/>
        </w:rPr>
        <w:t>.</w:t>
      </w:r>
    </w:p>
    <w:p w:rsidR="00B93E67" w:rsidRPr="004F00D1" w:rsidRDefault="00B93E67">
      <w:pPr>
        <w:pStyle w:val="Normal"/>
        <w:shd w:val="clear" w:color="auto" w:fill="FFFFFF"/>
        <w:ind w:firstLine="709"/>
        <w:jc w:val="both"/>
        <w:rPr>
          <w:sz w:val="24"/>
          <w:szCs w:val="24"/>
          <w:lang w:val="uk-UA"/>
        </w:rPr>
      </w:pPr>
      <w:r w:rsidRPr="004F00D1">
        <w:rPr>
          <w:sz w:val="24"/>
          <w:szCs w:val="24"/>
          <w:lang w:val="uk-UA"/>
        </w:rPr>
        <w:t>2.8.</w:t>
      </w:r>
      <w:r w:rsidRPr="004F00D1">
        <w:rPr>
          <w:color w:val="000000"/>
          <w:sz w:val="24"/>
          <w:szCs w:val="24"/>
          <w:lang w:val="uk-UA"/>
        </w:rPr>
        <w:t>4</w:t>
      </w:r>
      <w:r w:rsidR="00765E9B">
        <w:rPr>
          <w:color w:val="000000"/>
          <w:sz w:val="24"/>
          <w:szCs w:val="24"/>
          <w:lang w:val="uk-UA"/>
        </w:rPr>
        <w:t>.</w:t>
      </w:r>
      <w:r w:rsidRPr="004F00D1">
        <w:rPr>
          <w:color w:val="000000"/>
          <w:sz w:val="24"/>
          <w:szCs w:val="24"/>
          <w:lang w:val="uk-UA"/>
        </w:rPr>
        <w:t xml:space="preserve"> </w:t>
      </w:r>
      <w:r w:rsidRPr="004F00D1">
        <w:rPr>
          <w:b/>
          <w:sz w:val="24"/>
          <w:szCs w:val="24"/>
          <w:lang w:val="uk-UA"/>
        </w:rPr>
        <w:t>Рецензії із завіреними копіями</w:t>
      </w:r>
      <w:r w:rsidR="008479C3" w:rsidRPr="004F00D1">
        <w:rPr>
          <w:sz w:val="24"/>
          <w:szCs w:val="24"/>
          <w:lang w:val="uk-UA"/>
        </w:rPr>
        <w:t xml:space="preserve"> на рукопис двох-трьох</w:t>
      </w:r>
      <w:r w:rsidRPr="004F00D1">
        <w:rPr>
          <w:sz w:val="24"/>
          <w:szCs w:val="24"/>
          <w:lang w:val="uk-UA"/>
        </w:rPr>
        <w:t xml:space="preserve"> провідних науково-педагогічних працівників з інших закладів</w:t>
      </w:r>
      <w:r w:rsidR="00880C8F" w:rsidRPr="004F00D1">
        <w:rPr>
          <w:sz w:val="24"/>
          <w:szCs w:val="24"/>
          <w:lang w:val="uk-UA"/>
        </w:rPr>
        <w:t xml:space="preserve"> вищої освіти</w:t>
      </w:r>
      <w:r w:rsidRPr="004F00D1">
        <w:rPr>
          <w:sz w:val="24"/>
          <w:szCs w:val="24"/>
          <w:lang w:val="uk-UA"/>
        </w:rPr>
        <w:t xml:space="preserve"> (один обов’язково з </w:t>
      </w:r>
      <w:r w:rsidR="008479C3" w:rsidRPr="004F00D1">
        <w:rPr>
          <w:sz w:val="24"/>
          <w:szCs w:val="24"/>
          <w:lang w:val="uk-UA"/>
        </w:rPr>
        <w:t>науковим ступенем доктора наук).</w:t>
      </w:r>
    </w:p>
    <w:p w:rsidR="00B93E67" w:rsidRPr="004F00D1" w:rsidRDefault="00B93E67">
      <w:pPr>
        <w:pStyle w:val="Normal"/>
        <w:shd w:val="clear" w:color="auto" w:fill="FFFFFF"/>
        <w:ind w:firstLine="709"/>
        <w:jc w:val="both"/>
        <w:rPr>
          <w:color w:val="000000"/>
          <w:sz w:val="24"/>
          <w:szCs w:val="24"/>
          <w:lang w:val="uk-UA"/>
        </w:rPr>
      </w:pPr>
      <w:r w:rsidRPr="004F00D1">
        <w:rPr>
          <w:sz w:val="24"/>
          <w:szCs w:val="24"/>
          <w:lang w:val="uk-UA"/>
        </w:rPr>
        <w:t>2.8.5</w:t>
      </w:r>
      <w:r w:rsidR="00765E9B">
        <w:rPr>
          <w:sz w:val="24"/>
          <w:szCs w:val="24"/>
          <w:lang w:val="uk-UA"/>
        </w:rPr>
        <w:t>.</w:t>
      </w:r>
      <w:r w:rsidRPr="004F00D1">
        <w:rPr>
          <w:sz w:val="24"/>
          <w:szCs w:val="24"/>
          <w:lang w:val="uk-UA"/>
        </w:rPr>
        <w:t xml:space="preserve"> </w:t>
      </w:r>
      <w:r w:rsidRPr="004F00D1">
        <w:rPr>
          <w:b/>
          <w:sz w:val="24"/>
          <w:szCs w:val="24"/>
          <w:lang w:val="uk-UA"/>
        </w:rPr>
        <w:t>В</w:t>
      </w:r>
      <w:r w:rsidRPr="004F00D1">
        <w:rPr>
          <w:b/>
          <w:color w:val="000000"/>
          <w:sz w:val="24"/>
          <w:szCs w:val="24"/>
          <w:lang w:val="uk-UA"/>
        </w:rPr>
        <w:t>ідповідь автора</w:t>
      </w:r>
      <w:r w:rsidRPr="004F00D1">
        <w:rPr>
          <w:color w:val="000000"/>
          <w:sz w:val="24"/>
          <w:szCs w:val="24"/>
          <w:lang w:val="uk-UA"/>
        </w:rPr>
        <w:t xml:space="preserve"> (авторів) на зауваження ре</w:t>
      </w:r>
      <w:r w:rsidR="008479C3" w:rsidRPr="004F00D1">
        <w:rPr>
          <w:color w:val="000000"/>
          <w:sz w:val="24"/>
          <w:szCs w:val="24"/>
          <w:lang w:val="uk-UA"/>
        </w:rPr>
        <w:t>цензентів (у разі необхідності).</w:t>
      </w:r>
    </w:p>
    <w:p w:rsidR="007B43AC" w:rsidRPr="004F00D1" w:rsidRDefault="00B93E67">
      <w:pPr>
        <w:pStyle w:val="Normal"/>
        <w:shd w:val="clear" w:color="auto" w:fill="FFFFFF"/>
        <w:ind w:firstLine="709"/>
        <w:jc w:val="both"/>
        <w:rPr>
          <w:bCs/>
          <w:sz w:val="24"/>
          <w:szCs w:val="24"/>
          <w:lang w:val="uk-UA"/>
        </w:rPr>
      </w:pPr>
      <w:r w:rsidRPr="004F00D1">
        <w:rPr>
          <w:sz w:val="24"/>
          <w:szCs w:val="24"/>
          <w:lang w:val="uk-UA"/>
        </w:rPr>
        <w:t>2.9</w:t>
      </w:r>
      <w:r w:rsidR="00765E9B">
        <w:rPr>
          <w:sz w:val="24"/>
          <w:szCs w:val="24"/>
          <w:lang w:val="uk-UA"/>
        </w:rPr>
        <w:t>.</w:t>
      </w:r>
      <w:r w:rsidRPr="004F00D1">
        <w:rPr>
          <w:sz w:val="24"/>
          <w:szCs w:val="24"/>
          <w:lang w:val="uk-UA"/>
        </w:rPr>
        <w:t xml:space="preserve"> </w:t>
      </w:r>
      <w:r w:rsidRPr="004F00D1">
        <w:rPr>
          <w:color w:val="000000"/>
          <w:sz w:val="24"/>
          <w:szCs w:val="24"/>
          <w:lang w:val="uk-UA"/>
        </w:rPr>
        <w:t xml:space="preserve">При наявності всіх документів секретар </w:t>
      </w:r>
      <w:r w:rsidR="00880C8F" w:rsidRPr="004F00D1">
        <w:rPr>
          <w:color w:val="000000"/>
          <w:sz w:val="24"/>
          <w:szCs w:val="24"/>
          <w:lang w:val="uk-UA"/>
        </w:rPr>
        <w:t xml:space="preserve">вченої ради факультету (інституту) </w:t>
      </w:r>
      <w:r w:rsidRPr="004F00D1">
        <w:rPr>
          <w:color w:val="000000"/>
          <w:sz w:val="24"/>
          <w:szCs w:val="24"/>
          <w:lang w:val="uk-UA"/>
        </w:rPr>
        <w:t xml:space="preserve">включає </w:t>
      </w:r>
      <w:r w:rsidR="00DF2E89" w:rsidRPr="004F00D1">
        <w:rPr>
          <w:color w:val="000000"/>
          <w:sz w:val="24"/>
          <w:szCs w:val="24"/>
          <w:lang w:val="uk-UA"/>
        </w:rPr>
        <w:t>до</w:t>
      </w:r>
      <w:r w:rsidRPr="004F00D1">
        <w:rPr>
          <w:color w:val="000000"/>
          <w:sz w:val="24"/>
          <w:szCs w:val="24"/>
          <w:lang w:val="uk-UA"/>
        </w:rPr>
        <w:t xml:space="preserve"> поряд</w:t>
      </w:r>
      <w:r w:rsidR="00DF2E89" w:rsidRPr="004F00D1">
        <w:rPr>
          <w:color w:val="000000"/>
          <w:sz w:val="24"/>
          <w:szCs w:val="24"/>
          <w:lang w:val="uk-UA"/>
        </w:rPr>
        <w:t>ку</w:t>
      </w:r>
      <w:r w:rsidRPr="004F00D1">
        <w:rPr>
          <w:color w:val="000000"/>
          <w:sz w:val="24"/>
          <w:szCs w:val="24"/>
          <w:lang w:val="uk-UA"/>
        </w:rPr>
        <w:t xml:space="preserve"> денн</w:t>
      </w:r>
      <w:r w:rsidR="00DF2E89" w:rsidRPr="004F00D1">
        <w:rPr>
          <w:color w:val="000000"/>
          <w:sz w:val="24"/>
          <w:szCs w:val="24"/>
          <w:lang w:val="uk-UA"/>
        </w:rPr>
        <w:t>ого</w:t>
      </w:r>
      <w:r w:rsidRPr="004F00D1">
        <w:rPr>
          <w:color w:val="000000"/>
          <w:sz w:val="24"/>
          <w:szCs w:val="24"/>
          <w:lang w:val="uk-UA"/>
        </w:rPr>
        <w:t xml:space="preserve"> інформацію про </w:t>
      </w:r>
      <w:r w:rsidRPr="004F00D1">
        <w:rPr>
          <w:bCs/>
          <w:sz w:val="24"/>
          <w:szCs w:val="24"/>
          <w:lang w:val="uk-UA"/>
        </w:rPr>
        <w:t>надання Грифа КНУТД</w:t>
      </w:r>
      <w:r w:rsidRPr="004F00D1">
        <w:rPr>
          <w:color w:val="000000"/>
          <w:sz w:val="24"/>
          <w:szCs w:val="24"/>
          <w:lang w:val="uk-UA"/>
        </w:rPr>
        <w:t xml:space="preserve"> </w:t>
      </w:r>
      <w:r w:rsidR="00DF2E89" w:rsidRPr="004F00D1">
        <w:rPr>
          <w:bCs/>
          <w:sz w:val="24"/>
          <w:szCs w:val="24"/>
          <w:lang w:val="uk-UA"/>
        </w:rPr>
        <w:t>підручнику</w:t>
      </w:r>
      <w:r w:rsidRPr="004F00D1">
        <w:rPr>
          <w:bCs/>
          <w:sz w:val="24"/>
          <w:szCs w:val="24"/>
          <w:lang w:val="uk-UA"/>
        </w:rPr>
        <w:t xml:space="preserve"> (навчальному посібнику)</w:t>
      </w:r>
      <w:r w:rsidR="007B43AC" w:rsidRPr="004F00D1">
        <w:rPr>
          <w:bCs/>
          <w:sz w:val="24"/>
          <w:szCs w:val="24"/>
          <w:lang w:val="uk-UA"/>
        </w:rPr>
        <w:t>.</w:t>
      </w:r>
    </w:p>
    <w:p w:rsidR="007B43AC" w:rsidRPr="004F00D1" w:rsidRDefault="00B93E67">
      <w:pPr>
        <w:pStyle w:val="Normal"/>
        <w:shd w:val="clear" w:color="auto" w:fill="FFFFFF"/>
        <w:ind w:firstLine="709"/>
        <w:jc w:val="both"/>
        <w:rPr>
          <w:color w:val="000000"/>
          <w:sz w:val="24"/>
          <w:szCs w:val="24"/>
          <w:lang w:val="uk-UA"/>
        </w:rPr>
      </w:pPr>
      <w:r w:rsidRPr="004F00D1">
        <w:rPr>
          <w:color w:val="000000"/>
          <w:sz w:val="24"/>
          <w:szCs w:val="24"/>
          <w:lang w:val="uk-UA"/>
        </w:rPr>
        <w:t>2.10</w:t>
      </w:r>
      <w:r w:rsidR="00765E9B">
        <w:rPr>
          <w:color w:val="000000"/>
          <w:sz w:val="24"/>
          <w:szCs w:val="24"/>
          <w:lang w:val="uk-UA"/>
        </w:rPr>
        <w:t>.</w:t>
      </w:r>
      <w:r w:rsidRPr="004F00D1">
        <w:rPr>
          <w:color w:val="000000"/>
          <w:sz w:val="24"/>
          <w:szCs w:val="24"/>
          <w:lang w:val="uk-UA"/>
        </w:rPr>
        <w:t xml:space="preserve"> Секретар </w:t>
      </w:r>
      <w:r w:rsidR="007B43AC" w:rsidRPr="004F00D1">
        <w:rPr>
          <w:color w:val="000000"/>
          <w:sz w:val="24"/>
          <w:szCs w:val="24"/>
          <w:lang w:val="uk-UA"/>
        </w:rPr>
        <w:t xml:space="preserve">вченої ради факультету (інституту) </w:t>
      </w:r>
      <w:r w:rsidRPr="004F00D1">
        <w:rPr>
          <w:color w:val="000000"/>
          <w:sz w:val="24"/>
          <w:szCs w:val="24"/>
          <w:lang w:val="uk-UA"/>
        </w:rPr>
        <w:t xml:space="preserve">зобов’язаний повідомити автора (авторів) про чергове засідання </w:t>
      </w:r>
      <w:r w:rsidR="007B43AC" w:rsidRPr="004F00D1">
        <w:rPr>
          <w:color w:val="000000"/>
          <w:sz w:val="24"/>
          <w:szCs w:val="24"/>
          <w:lang w:val="uk-UA"/>
        </w:rPr>
        <w:t>вченої ради факультету (інституту).</w:t>
      </w:r>
    </w:p>
    <w:p w:rsidR="00B93E67" w:rsidRPr="004F00D1" w:rsidRDefault="00B93E67">
      <w:pPr>
        <w:pStyle w:val="Normal"/>
        <w:shd w:val="clear" w:color="auto" w:fill="FFFFFF"/>
        <w:ind w:firstLine="709"/>
        <w:jc w:val="both"/>
        <w:rPr>
          <w:i/>
          <w:sz w:val="24"/>
          <w:szCs w:val="24"/>
          <w:lang w:val="uk-UA"/>
        </w:rPr>
      </w:pPr>
      <w:r w:rsidRPr="004F00D1">
        <w:rPr>
          <w:color w:val="000000"/>
          <w:sz w:val="24"/>
          <w:szCs w:val="24"/>
          <w:lang w:val="uk-UA"/>
        </w:rPr>
        <w:t>2.11</w:t>
      </w:r>
      <w:r w:rsidR="00765E9B">
        <w:rPr>
          <w:color w:val="000000"/>
          <w:sz w:val="24"/>
          <w:szCs w:val="24"/>
          <w:lang w:val="uk-UA"/>
        </w:rPr>
        <w:t>.</w:t>
      </w:r>
      <w:r w:rsidRPr="004F00D1">
        <w:rPr>
          <w:color w:val="000000"/>
          <w:sz w:val="24"/>
          <w:szCs w:val="24"/>
          <w:lang w:val="uk-UA"/>
        </w:rPr>
        <w:t xml:space="preserve"> </w:t>
      </w:r>
      <w:r w:rsidRPr="004F00D1">
        <w:rPr>
          <w:b/>
          <w:color w:val="000000"/>
          <w:sz w:val="24"/>
          <w:szCs w:val="24"/>
          <w:lang w:val="uk-UA"/>
        </w:rPr>
        <w:t>Доповіда</w:t>
      </w:r>
      <w:r w:rsidR="007B43AC" w:rsidRPr="004F00D1">
        <w:rPr>
          <w:b/>
          <w:color w:val="000000"/>
          <w:sz w:val="24"/>
          <w:szCs w:val="24"/>
          <w:lang w:val="uk-UA"/>
        </w:rPr>
        <w:t>чем</w:t>
      </w:r>
      <w:r w:rsidRPr="004F00D1">
        <w:rPr>
          <w:b/>
          <w:color w:val="000000"/>
          <w:sz w:val="24"/>
          <w:szCs w:val="24"/>
          <w:lang w:val="uk-UA"/>
        </w:rPr>
        <w:t xml:space="preserve"> </w:t>
      </w:r>
      <w:r w:rsidRPr="004F00D1">
        <w:rPr>
          <w:color w:val="000000"/>
          <w:sz w:val="24"/>
          <w:szCs w:val="24"/>
          <w:lang w:val="uk-UA"/>
        </w:rPr>
        <w:t xml:space="preserve">з питання про </w:t>
      </w:r>
      <w:r w:rsidRPr="004F00D1">
        <w:rPr>
          <w:bCs/>
          <w:sz w:val="24"/>
          <w:szCs w:val="24"/>
          <w:lang w:val="uk-UA"/>
        </w:rPr>
        <w:t>надання Грифа КНУТД</w:t>
      </w:r>
      <w:r w:rsidRPr="004F00D1">
        <w:rPr>
          <w:color w:val="000000"/>
          <w:sz w:val="24"/>
          <w:szCs w:val="24"/>
          <w:lang w:val="uk-UA"/>
        </w:rPr>
        <w:t xml:space="preserve"> </w:t>
      </w:r>
      <w:r w:rsidR="003B1742" w:rsidRPr="004F00D1">
        <w:rPr>
          <w:bCs/>
          <w:sz w:val="24"/>
          <w:szCs w:val="24"/>
          <w:lang w:val="uk-UA"/>
        </w:rPr>
        <w:t>підручнику</w:t>
      </w:r>
      <w:r w:rsidRPr="004F00D1">
        <w:rPr>
          <w:bCs/>
          <w:sz w:val="24"/>
          <w:szCs w:val="24"/>
          <w:lang w:val="uk-UA"/>
        </w:rPr>
        <w:t xml:space="preserve"> (навчальному посібнику) </w:t>
      </w:r>
      <w:r w:rsidRPr="004F00D1">
        <w:rPr>
          <w:color w:val="000000"/>
          <w:sz w:val="24"/>
          <w:szCs w:val="24"/>
          <w:lang w:val="uk-UA"/>
        </w:rPr>
        <w:t>є</w:t>
      </w:r>
      <w:r w:rsidRPr="004F00D1">
        <w:rPr>
          <w:b/>
          <w:color w:val="000000"/>
          <w:sz w:val="24"/>
          <w:szCs w:val="24"/>
          <w:lang w:val="uk-UA"/>
        </w:rPr>
        <w:t xml:space="preserve"> завідувач кафедри</w:t>
      </w:r>
      <w:r w:rsidR="007B43AC" w:rsidRPr="004F00D1">
        <w:rPr>
          <w:color w:val="000000"/>
          <w:sz w:val="24"/>
          <w:szCs w:val="24"/>
          <w:lang w:val="uk-UA"/>
        </w:rPr>
        <w:t>, який</w:t>
      </w:r>
      <w:r w:rsidRPr="004F00D1">
        <w:rPr>
          <w:color w:val="000000"/>
          <w:sz w:val="24"/>
          <w:szCs w:val="24"/>
          <w:lang w:val="uk-UA"/>
        </w:rPr>
        <w:t xml:space="preserve"> повідомляє на засіданні </w:t>
      </w:r>
      <w:r w:rsidR="007B43AC" w:rsidRPr="004F00D1">
        <w:rPr>
          <w:color w:val="000000"/>
          <w:sz w:val="24"/>
          <w:szCs w:val="24"/>
          <w:lang w:val="uk-UA"/>
        </w:rPr>
        <w:t xml:space="preserve">вченої ради факультету (інституту) </w:t>
      </w:r>
      <w:r w:rsidRPr="004F00D1">
        <w:rPr>
          <w:color w:val="000000"/>
          <w:sz w:val="24"/>
          <w:szCs w:val="24"/>
          <w:lang w:val="uk-UA"/>
        </w:rPr>
        <w:t xml:space="preserve">про навчальне видання в довільній формі, проте звертає особливу увагу на зауваження в рецензіях, </w:t>
      </w:r>
      <w:r w:rsidRPr="004F00D1">
        <w:rPr>
          <w:sz w:val="24"/>
          <w:szCs w:val="24"/>
          <w:lang w:val="uk-UA"/>
        </w:rPr>
        <w:t>допущені автором неточності, помилки та що враховано (змінено, доповнено).</w:t>
      </w:r>
      <w:r w:rsidRPr="004F00D1">
        <w:rPr>
          <w:b/>
          <w:color w:val="000000"/>
          <w:sz w:val="24"/>
          <w:szCs w:val="24"/>
          <w:lang w:val="uk-UA"/>
        </w:rPr>
        <w:t xml:space="preserve"> Присутність автора</w:t>
      </w:r>
      <w:r w:rsidR="007B43AC" w:rsidRPr="004F00D1">
        <w:rPr>
          <w:b/>
          <w:color w:val="000000"/>
          <w:sz w:val="24"/>
          <w:szCs w:val="24"/>
          <w:lang w:val="uk-UA"/>
        </w:rPr>
        <w:t xml:space="preserve"> </w:t>
      </w:r>
      <w:r w:rsidRPr="004F00D1">
        <w:rPr>
          <w:b/>
          <w:color w:val="000000"/>
          <w:sz w:val="24"/>
          <w:szCs w:val="24"/>
          <w:lang w:val="uk-UA"/>
        </w:rPr>
        <w:t>обов’язкова</w:t>
      </w:r>
      <w:r w:rsidRPr="004F00D1">
        <w:rPr>
          <w:color w:val="000000"/>
          <w:sz w:val="24"/>
          <w:szCs w:val="24"/>
          <w:lang w:val="uk-UA"/>
        </w:rPr>
        <w:t xml:space="preserve">. На засідання </w:t>
      </w:r>
      <w:r w:rsidR="007B43AC" w:rsidRPr="004F00D1">
        <w:rPr>
          <w:color w:val="000000"/>
          <w:sz w:val="24"/>
          <w:szCs w:val="24"/>
          <w:lang w:val="uk-UA"/>
        </w:rPr>
        <w:t>вченої ради факультету (інституту) автор</w:t>
      </w:r>
      <w:r w:rsidRPr="004F00D1">
        <w:rPr>
          <w:color w:val="000000"/>
          <w:sz w:val="24"/>
          <w:szCs w:val="24"/>
          <w:lang w:val="uk-UA"/>
        </w:rPr>
        <w:t xml:space="preserve"> зобов’язаний взяти рукопис навчального видання.</w:t>
      </w:r>
    </w:p>
    <w:p w:rsidR="00B93E67" w:rsidRPr="004F00D1" w:rsidRDefault="00B93E67">
      <w:pPr>
        <w:pStyle w:val="Normal"/>
        <w:shd w:val="clear" w:color="auto" w:fill="FFFFFF"/>
        <w:ind w:firstLine="709"/>
        <w:jc w:val="both"/>
        <w:rPr>
          <w:color w:val="000000"/>
          <w:sz w:val="24"/>
          <w:szCs w:val="24"/>
          <w:lang w:val="uk-UA"/>
        </w:rPr>
      </w:pPr>
      <w:r w:rsidRPr="004F00D1">
        <w:rPr>
          <w:color w:val="000000"/>
          <w:sz w:val="24"/>
          <w:szCs w:val="24"/>
          <w:lang w:val="uk-UA"/>
        </w:rPr>
        <w:t>2.1</w:t>
      </w:r>
      <w:r w:rsidR="000454D4" w:rsidRPr="004F00D1">
        <w:rPr>
          <w:color w:val="000000"/>
          <w:sz w:val="24"/>
          <w:szCs w:val="24"/>
          <w:lang w:val="uk-UA"/>
        </w:rPr>
        <w:t>2</w:t>
      </w:r>
      <w:r w:rsidR="00765E9B">
        <w:rPr>
          <w:color w:val="000000"/>
          <w:sz w:val="24"/>
          <w:szCs w:val="24"/>
          <w:lang w:val="uk-UA"/>
        </w:rPr>
        <w:t>.</w:t>
      </w:r>
      <w:r w:rsidRPr="004F00D1">
        <w:rPr>
          <w:color w:val="000000"/>
          <w:sz w:val="24"/>
          <w:szCs w:val="24"/>
          <w:lang w:val="uk-UA"/>
        </w:rPr>
        <w:t xml:space="preserve"> Після прийняття позитивного рішення</w:t>
      </w:r>
      <w:r w:rsidR="007B43AC" w:rsidRPr="004F00D1">
        <w:rPr>
          <w:color w:val="000000"/>
          <w:sz w:val="24"/>
          <w:szCs w:val="24"/>
          <w:lang w:val="uk-UA"/>
        </w:rPr>
        <w:t xml:space="preserve"> вченою радою факультету (інституту) </w:t>
      </w:r>
      <w:r w:rsidRPr="004F00D1">
        <w:rPr>
          <w:color w:val="000000"/>
          <w:sz w:val="24"/>
          <w:szCs w:val="24"/>
          <w:lang w:val="uk-UA"/>
        </w:rPr>
        <w:t xml:space="preserve">секретар робить </w:t>
      </w:r>
      <w:r w:rsidRPr="004F00D1">
        <w:rPr>
          <w:b/>
          <w:color w:val="000000"/>
          <w:sz w:val="24"/>
          <w:szCs w:val="24"/>
          <w:lang w:val="uk-UA"/>
        </w:rPr>
        <w:t>витяг з протоколу</w:t>
      </w:r>
      <w:r w:rsidR="00B8335F" w:rsidRPr="00B8335F">
        <w:rPr>
          <w:color w:val="000000"/>
          <w:sz w:val="24"/>
          <w:szCs w:val="24"/>
          <w:lang w:val="uk-UA"/>
        </w:rPr>
        <w:t>, який</w:t>
      </w:r>
      <w:r w:rsidRPr="004F00D1">
        <w:rPr>
          <w:b/>
          <w:color w:val="000000"/>
          <w:sz w:val="24"/>
          <w:szCs w:val="24"/>
          <w:lang w:val="uk-UA"/>
        </w:rPr>
        <w:t xml:space="preserve"> </w:t>
      </w:r>
      <w:r w:rsidRPr="004F00D1">
        <w:rPr>
          <w:color w:val="000000"/>
          <w:sz w:val="24"/>
          <w:szCs w:val="24"/>
          <w:lang w:val="uk-UA"/>
        </w:rPr>
        <w:t xml:space="preserve">подає </w:t>
      </w:r>
      <w:r w:rsidR="004F00D1" w:rsidRPr="00F12B6C">
        <w:rPr>
          <w:color w:val="000000"/>
          <w:sz w:val="24"/>
          <w:szCs w:val="24"/>
          <w:lang w:val="uk-UA"/>
        </w:rPr>
        <w:t>за 7 днів до чергового засідання</w:t>
      </w:r>
      <w:r w:rsidR="004F00D1" w:rsidRPr="004F00D1">
        <w:rPr>
          <w:color w:val="000000"/>
          <w:sz w:val="24"/>
          <w:szCs w:val="24"/>
          <w:lang w:val="uk-UA"/>
        </w:rPr>
        <w:t xml:space="preserve"> Вченої ради КНУТД</w:t>
      </w:r>
      <w:r w:rsidR="004F00D1" w:rsidRPr="004F00D1">
        <w:rPr>
          <w:b/>
          <w:color w:val="000000"/>
          <w:sz w:val="24"/>
          <w:szCs w:val="24"/>
          <w:lang w:val="uk-UA"/>
        </w:rPr>
        <w:t xml:space="preserve"> </w:t>
      </w:r>
      <w:r w:rsidR="00DC6E62" w:rsidRPr="004F00D1">
        <w:rPr>
          <w:b/>
          <w:color w:val="000000"/>
          <w:sz w:val="24"/>
          <w:szCs w:val="24"/>
          <w:lang w:val="uk-UA"/>
        </w:rPr>
        <w:t>ученому секретарю Університету</w:t>
      </w:r>
      <w:r w:rsidRPr="004F00D1">
        <w:rPr>
          <w:color w:val="000000"/>
          <w:sz w:val="24"/>
          <w:szCs w:val="24"/>
          <w:lang w:val="uk-UA"/>
        </w:rPr>
        <w:t xml:space="preserve"> для включення </w:t>
      </w:r>
      <w:r w:rsidR="004F00D1">
        <w:rPr>
          <w:color w:val="000000"/>
          <w:sz w:val="24"/>
          <w:szCs w:val="24"/>
          <w:lang w:val="uk-UA"/>
        </w:rPr>
        <w:t>до</w:t>
      </w:r>
      <w:r w:rsidRPr="004F00D1">
        <w:rPr>
          <w:color w:val="000000"/>
          <w:sz w:val="24"/>
          <w:szCs w:val="24"/>
          <w:lang w:val="uk-UA"/>
        </w:rPr>
        <w:t xml:space="preserve"> поряд</w:t>
      </w:r>
      <w:r w:rsidR="004F00D1">
        <w:rPr>
          <w:color w:val="000000"/>
          <w:sz w:val="24"/>
          <w:szCs w:val="24"/>
          <w:lang w:val="uk-UA"/>
        </w:rPr>
        <w:t>ку</w:t>
      </w:r>
      <w:r w:rsidRPr="004F00D1">
        <w:rPr>
          <w:color w:val="000000"/>
          <w:sz w:val="24"/>
          <w:szCs w:val="24"/>
          <w:lang w:val="uk-UA"/>
        </w:rPr>
        <w:t xml:space="preserve"> денн</w:t>
      </w:r>
      <w:r w:rsidR="004F00D1">
        <w:rPr>
          <w:color w:val="000000"/>
          <w:sz w:val="24"/>
          <w:szCs w:val="24"/>
          <w:lang w:val="uk-UA"/>
        </w:rPr>
        <w:t>ого</w:t>
      </w:r>
      <w:r w:rsidRPr="004F00D1">
        <w:rPr>
          <w:color w:val="000000"/>
          <w:sz w:val="24"/>
          <w:szCs w:val="24"/>
          <w:lang w:val="uk-UA"/>
        </w:rPr>
        <w:t xml:space="preserve"> Вченої ради </w:t>
      </w:r>
      <w:r w:rsidR="00B8335F" w:rsidRPr="004F00D1">
        <w:rPr>
          <w:color w:val="000000"/>
          <w:sz w:val="24"/>
          <w:szCs w:val="24"/>
          <w:lang w:val="uk-UA"/>
        </w:rPr>
        <w:t>КНУТД</w:t>
      </w:r>
      <w:r w:rsidRPr="004F00D1">
        <w:rPr>
          <w:color w:val="000000"/>
          <w:sz w:val="24"/>
          <w:szCs w:val="24"/>
          <w:lang w:val="uk-UA"/>
        </w:rPr>
        <w:t>.</w:t>
      </w:r>
    </w:p>
    <w:p w:rsidR="00B93E67" w:rsidRPr="004F00D1" w:rsidRDefault="00B93E67">
      <w:pPr>
        <w:pStyle w:val="Normal"/>
        <w:shd w:val="clear" w:color="auto" w:fill="FFFFFF"/>
        <w:ind w:firstLine="709"/>
        <w:jc w:val="both"/>
        <w:rPr>
          <w:color w:val="000000"/>
          <w:sz w:val="24"/>
          <w:szCs w:val="24"/>
          <w:lang w:val="uk-UA"/>
        </w:rPr>
      </w:pPr>
      <w:r w:rsidRPr="004F00D1">
        <w:rPr>
          <w:color w:val="000000"/>
          <w:sz w:val="24"/>
          <w:szCs w:val="24"/>
          <w:lang w:val="uk-UA"/>
        </w:rPr>
        <w:t>2.1</w:t>
      </w:r>
      <w:r w:rsidR="000454D4" w:rsidRPr="004F00D1">
        <w:rPr>
          <w:color w:val="000000"/>
          <w:sz w:val="24"/>
          <w:szCs w:val="24"/>
          <w:lang w:val="uk-UA"/>
        </w:rPr>
        <w:t>3</w:t>
      </w:r>
      <w:r w:rsidR="00765E9B">
        <w:rPr>
          <w:color w:val="000000"/>
          <w:sz w:val="24"/>
          <w:szCs w:val="24"/>
          <w:lang w:val="uk-UA"/>
        </w:rPr>
        <w:t>.</w:t>
      </w:r>
      <w:r w:rsidRPr="004F00D1">
        <w:rPr>
          <w:color w:val="000000"/>
          <w:sz w:val="24"/>
          <w:szCs w:val="24"/>
          <w:lang w:val="uk-UA"/>
        </w:rPr>
        <w:t xml:space="preserve"> У разі прийняття на засіданні </w:t>
      </w:r>
      <w:r w:rsidR="00DC6E62" w:rsidRPr="004F00D1">
        <w:rPr>
          <w:color w:val="000000"/>
          <w:sz w:val="24"/>
          <w:szCs w:val="24"/>
          <w:lang w:val="uk-UA"/>
        </w:rPr>
        <w:t xml:space="preserve">вченої ради факультету (інституту) </w:t>
      </w:r>
      <w:r w:rsidRPr="004F00D1">
        <w:rPr>
          <w:color w:val="000000"/>
          <w:sz w:val="24"/>
          <w:szCs w:val="24"/>
          <w:lang w:val="uk-UA"/>
        </w:rPr>
        <w:t>негативного рішення, автору навчального видання надається рішення із зазначенням причин відмови.</w:t>
      </w:r>
    </w:p>
    <w:p w:rsidR="00B93E67" w:rsidRPr="004F00D1" w:rsidRDefault="00B93E67">
      <w:pPr>
        <w:pStyle w:val="Normal"/>
        <w:shd w:val="clear" w:color="auto" w:fill="FFFFFF"/>
        <w:ind w:firstLine="709"/>
        <w:jc w:val="both"/>
        <w:rPr>
          <w:color w:val="000000"/>
          <w:sz w:val="24"/>
          <w:szCs w:val="24"/>
          <w:lang w:val="uk-UA"/>
        </w:rPr>
      </w:pPr>
      <w:r w:rsidRPr="004F00D1">
        <w:rPr>
          <w:color w:val="000000"/>
          <w:sz w:val="24"/>
          <w:szCs w:val="24"/>
          <w:lang w:val="uk-UA"/>
        </w:rPr>
        <w:t>2.1</w:t>
      </w:r>
      <w:r w:rsidR="000454D4" w:rsidRPr="004F00D1">
        <w:rPr>
          <w:color w:val="000000"/>
          <w:sz w:val="24"/>
          <w:szCs w:val="24"/>
          <w:lang w:val="uk-UA"/>
        </w:rPr>
        <w:t>4</w:t>
      </w:r>
      <w:r w:rsidR="00765E9B">
        <w:rPr>
          <w:color w:val="000000"/>
          <w:sz w:val="24"/>
          <w:szCs w:val="24"/>
          <w:lang w:val="uk-UA"/>
        </w:rPr>
        <w:t>.</w:t>
      </w:r>
      <w:r w:rsidRPr="004F00D1">
        <w:rPr>
          <w:color w:val="000000"/>
          <w:sz w:val="24"/>
          <w:szCs w:val="24"/>
          <w:lang w:val="uk-UA"/>
        </w:rPr>
        <w:t xml:space="preserve"> Доповіда</w:t>
      </w:r>
      <w:r w:rsidR="00DA5AE1" w:rsidRPr="004F00D1">
        <w:rPr>
          <w:color w:val="000000"/>
          <w:sz w:val="24"/>
          <w:szCs w:val="24"/>
          <w:lang w:val="uk-UA"/>
        </w:rPr>
        <w:t>чем</w:t>
      </w:r>
      <w:r w:rsidRPr="004F00D1">
        <w:rPr>
          <w:color w:val="000000"/>
          <w:sz w:val="24"/>
          <w:szCs w:val="24"/>
          <w:lang w:val="uk-UA"/>
        </w:rPr>
        <w:t xml:space="preserve"> на Вченій раді КНУТД є декан відповідного факультету/директор інституту.</w:t>
      </w:r>
    </w:p>
    <w:p w:rsidR="00B93E67" w:rsidRPr="004F00D1" w:rsidRDefault="00B93E67">
      <w:pPr>
        <w:pStyle w:val="Normal"/>
        <w:shd w:val="clear" w:color="auto" w:fill="FFFFFF"/>
        <w:ind w:firstLine="709"/>
        <w:jc w:val="both"/>
        <w:rPr>
          <w:color w:val="000000"/>
          <w:sz w:val="24"/>
          <w:szCs w:val="24"/>
          <w:lang w:val="uk-UA"/>
        </w:rPr>
      </w:pPr>
      <w:r w:rsidRPr="004F00D1">
        <w:rPr>
          <w:color w:val="000000"/>
          <w:sz w:val="24"/>
          <w:szCs w:val="24"/>
          <w:lang w:val="uk-UA"/>
        </w:rPr>
        <w:t>2.1</w:t>
      </w:r>
      <w:r w:rsidR="000454D4" w:rsidRPr="004F00D1">
        <w:rPr>
          <w:color w:val="000000"/>
          <w:sz w:val="24"/>
          <w:szCs w:val="24"/>
          <w:lang w:val="uk-UA"/>
        </w:rPr>
        <w:t>5</w:t>
      </w:r>
      <w:r w:rsidR="00765E9B">
        <w:rPr>
          <w:color w:val="000000"/>
          <w:sz w:val="24"/>
          <w:szCs w:val="24"/>
          <w:lang w:val="uk-UA"/>
        </w:rPr>
        <w:t>.</w:t>
      </w:r>
      <w:r w:rsidRPr="004F00D1">
        <w:rPr>
          <w:color w:val="000000"/>
          <w:sz w:val="24"/>
          <w:szCs w:val="24"/>
          <w:lang w:val="uk-UA"/>
        </w:rPr>
        <w:t xml:space="preserve"> Позитивне рішення Вченої ради КНУТД з рекомендацією рукопису підручника (навчального посібника) до друку є Грифом КНУТД.</w:t>
      </w:r>
    </w:p>
    <w:p w:rsidR="00B93E67" w:rsidRPr="004F00D1" w:rsidRDefault="00B93E67">
      <w:pPr>
        <w:pStyle w:val="a8"/>
        <w:widowControl w:val="0"/>
        <w:tabs>
          <w:tab w:val="left" w:pos="1353"/>
        </w:tabs>
        <w:spacing w:line="240" w:lineRule="auto"/>
        <w:rPr>
          <w:b/>
          <w:sz w:val="24"/>
        </w:rPr>
      </w:pPr>
    </w:p>
    <w:p w:rsidR="00B93E67" w:rsidRPr="004F00D1" w:rsidRDefault="00B93E67">
      <w:pPr>
        <w:pStyle w:val="a8"/>
        <w:widowControl w:val="0"/>
        <w:tabs>
          <w:tab w:val="left" w:pos="1353"/>
        </w:tabs>
        <w:spacing w:line="240" w:lineRule="auto"/>
        <w:rPr>
          <w:b/>
          <w:caps/>
          <w:sz w:val="24"/>
        </w:rPr>
      </w:pPr>
      <w:r w:rsidRPr="004F00D1">
        <w:rPr>
          <w:b/>
          <w:caps/>
          <w:sz w:val="24"/>
        </w:rPr>
        <w:t>3</w:t>
      </w:r>
      <w:r w:rsidR="00E414E4">
        <w:rPr>
          <w:b/>
          <w:caps/>
          <w:sz w:val="24"/>
        </w:rPr>
        <w:t>.</w:t>
      </w:r>
      <w:r w:rsidRPr="004F00D1">
        <w:rPr>
          <w:b/>
          <w:caps/>
          <w:sz w:val="24"/>
        </w:rPr>
        <w:t xml:space="preserve"> </w:t>
      </w:r>
      <w:r w:rsidR="00866545" w:rsidRPr="004F00D1">
        <w:rPr>
          <w:b/>
          <w:caps/>
          <w:sz w:val="24"/>
        </w:rPr>
        <w:t xml:space="preserve">Вимоги до НАВЧАЛЬНих ВИДАНь та їх </w:t>
      </w:r>
      <w:r w:rsidRPr="004F00D1">
        <w:rPr>
          <w:b/>
          <w:caps/>
          <w:sz w:val="24"/>
        </w:rPr>
        <w:t xml:space="preserve">СТРУКТУРА </w:t>
      </w:r>
    </w:p>
    <w:p w:rsidR="00866545" w:rsidRPr="004F00D1" w:rsidRDefault="00866545" w:rsidP="00866545">
      <w:pPr>
        <w:pStyle w:val="a8"/>
        <w:spacing w:line="240" w:lineRule="auto"/>
        <w:ind w:firstLine="540"/>
        <w:jc w:val="both"/>
        <w:rPr>
          <w:sz w:val="24"/>
        </w:rPr>
      </w:pPr>
      <w:r w:rsidRPr="004F00D1">
        <w:rPr>
          <w:sz w:val="24"/>
        </w:rPr>
        <w:t>3</w:t>
      </w:r>
      <w:r w:rsidR="003E57D0" w:rsidRPr="004F00D1">
        <w:rPr>
          <w:sz w:val="24"/>
        </w:rPr>
        <w:t>.1</w:t>
      </w:r>
      <w:r w:rsidR="00765E9B">
        <w:rPr>
          <w:sz w:val="24"/>
        </w:rPr>
        <w:t>.</w:t>
      </w:r>
      <w:r w:rsidRPr="004F00D1">
        <w:rPr>
          <w:sz w:val="24"/>
        </w:rPr>
        <w:t xml:space="preserve"> При створенні підручників та навчальних посібників для отримання Грифа КНУТД автори повинні дотримуватися таких вимог:</w:t>
      </w:r>
    </w:p>
    <w:p w:rsidR="00866545" w:rsidRPr="004F00D1" w:rsidRDefault="00866545" w:rsidP="00866545">
      <w:pPr>
        <w:pStyle w:val="a8"/>
        <w:spacing w:line="240" w:lineRule="auto"/>
        <w:ind w:firstLine="540"/>
        <w:jc w:val="both"/>
        <w:rPr>
          <w:sz w:val="24"/>
        </w:rPr>
      </w:pPr>
      <w:r w:rsidRPr="004F00D1">
        <w:rPr>
          <w:sz w:val="24"/>
        </w:rPr>
        <w:t xml:space="preserve">- відповідність навчальних видань </w:t>
      </w:r>
      <w:r w:rsidR="007A2DAF" w:rsidRPr="004F00D1">
        <w:rPr>
          <w:sz w:val="24"/>
        </w:rPr>
        <w:t xml:space="preserve">стандартам вищої освіти, </w:t>
      </w:r>
      <w:r w:rsidRPr="004F00D1">
        <w:rPr>
          <w:sz w:val="24"/>
        </w:rPr>
        <w:t>освітнім програмам, навчальним планам і програмам дисциплін;</w:t>
      </w:r>
    </w:p>
    <w:p w:rsidR="00866545" w:rsidRPr="004F00D1" w:rsidRDefault="00866545" w:rsidP="00866545">
      <w:pPr>
        <w:pStyle w:val="a8"/>
        <w:spacing w:line="240" w:lineRule="auto"/>
        <w:ind w:firstLine="540"/>
        <w:jc w:val="both"/>
        <w:rPr>
          <w:color w:val="000000"/>
          <w:sz w:val="24"/>
        </w:rPr>
      </w:pPr>
      <w:r w:rsidRPr="004F00D1">
        <w:rPr>
          <w:sz w:val="24"/>
        </w:rPr>
        <w:t>- високий</w:t>
      </w:r>
      <w:r w:rsidRPr="004F00D1">
        <w:rPr>
          <w:color w:val="000000"/>
          <w:sz w:val="24"/>
        </w:rPr>
        <w:t xml:space="preserve"> науково-теоретичний рівень, послідовність викладу матеріалу, логічність, аргументованість;</w:t>
      </w:r>
    </w:p>
    <w:p w:rsidR="00866545" w:rsidRPr="004F00D1" w:rsidRDefault="00866545" w:rsidP="00866545">
      <w:pPr>
        <w:pStyle w:val="a8"/>
        <w:spacing w:line="240" w:lineRule="auto"/>
        <w:ind w:firstLine="540"/>
        <w:jc w:val="both"/>
        <w:rPr>
          <w:sz w:val="24"/>
        </w:rPr>
      </w:pPr>
      <w:r w:rsidRPr="004F00D1">
        <w:rPr>
          <w:sz w:val="24"/>
        </w:rPr>
        <w:t xml:space="preserve">- доступна форма викладу навчального матеріалу з </w:t>
      </w:r>
      <w:proofErr w:type="spellStart"/>
      <w:r w:rsidRPr="004F00D1">
        <w:rPr>
          <w:sz w:val="24"/>
        </w:rPr>
        <w:t>прослідковуванням</w:t>
      </w:r>
      <w:proofErr w:type="spellEnd"/>
      <w:r w:rsidRPr="004F00D1">
        <w:rPr>
          <w:sz w:val="24"/>
        </w:rPr>
        <w:t xml:space="preserve"> міжпредметних зв’язків;</w:t>
      </w:r>
    </w:p>
    <w:p w:rsidR="00866545" w:rsidRPr="004F00D1" w:rsidRDefault="00866545" w:rsidP="00866545">
      <w:pPr>
        <w:pStyle w:val="a8"/>
        <w:spacing w:line="240" w:lineRule="auto"/>
        <w:ind w:firstLine="540"/>
        <w:jc w:val="both"/>
        <w:rPr>
          <w:sz w:val="24"/>
        </w:rPr>
      </w:pPr>
      <w:r w:rsidRPr="004F00D1">
        <w:rPr>
          <w:sz w:val="24"/>
        </w:rPr>
        <w:t>- зв’язок з практичними завданнями та з набуттям необхідних компетентностей;</w:t>
      </w:r>
    </w:p>
    <w:p w:rsidR="00866545" w:rsidRPr="004F00D1" w:rsidRDefault="00866545" w:rsidP="00866545">
      <w:pPr>
        <w:pStyle w:val="a8"/>
        <w:spacing w:line="240" w:lineRule="auto"/>
        <w:ind w:firstLine="540"/>
        <w:jc w:val="both"/>
        <w:rPr>
          <w:sz w:val="24"/>
        </w:rPr>
      </w:pPr>
      <w:r w:rsidRPr="004F00D1">
        <w:rPr>
          <w:sz w:val="24"/>
        </w:rPr>
        <w:t>- дотримання вимог щодо структури рукопису (зміст, вступ, основний текст, питання, тести та ін.);</w:t>
      </w:r>
    </w:p>
    <w:p w:rsidR="00866545" w:rsidRPr="004F00D1" w:rsidRDefault="00866545" w:rsidP="00866545">
      <w:pPr>
        <w:pStyle w:val="a8"/>
        <w:spacing w:line="240" w:lineRule="auto"/>
        <w:ind w:firstLine="540"/>
        <w:jc w:val="both"/>
        <w:rPr>
          <w:color w:val="000000"/>
          <w:sz w:val="24"/>
        </w:rPr>
      </w:pPr>
      <w:r w:rsidRPr="004F00D1">
        <w:rPr>
          <w:color w:val="000000"/>
          <w:sz w:val="24"/>
        </w:rPr>
        <w:t>- відповідність обсягу підручника кількості годин, яка відводиться на вивчення дисципліни за навчальним планом;</w:t>
      </w:r>
    </w:p>
    <w:p w:rsidR="00866545" w:rsidRPr="004F00D1" w:rsidRDefault="00866545" w:rsidP="00866545">
      <w:pPr>
        <w:pStyle w:val="a8"/>
        <w:spacing w:line="240" w:lineRule="auto"/>
        <w:ind w:firstLine="540"/>
        <w:jc w:val="both"/>
        <w:rPr>
          <w:color w:val="000000"/>
          <w:sz w:val="24"/>
        </w:rPr>
      </w:pPr>
      <w:r w:rsidRPr="004F00D1">
        <w:rPr>
          <w:sz w:val="24"/>
        </w:rPr>
        <w:t xml:space="preserve">- </w:t>
      </w:r>
      <w:r w:rsidRPr="004F00D1">
        <w:rPr>
          <w:color w:val="000000"/>
          <w:sz w:val="24"/>
        </w:rPr>
        <w:t>подані рецензії мають бути глибокими за аналізом рукопису;</w:t>
      </w:r>
    </w:p>
    <w:p w:rsidR="00866545" w:rsidRPr="004F00D1" w:rsidRDefault="00866545" w:rsidP="00866545">
      <w:pPr>
        <w:pStyle w:val="a8"/>
        <w:spacing w:line="240" w:lineRule="auto"/>
        <w:ind w:firstLine="540"/>
        <w:jc w:val="both"/>
        <w:rPr>
          <w:color w:val="000000"/>
          <w:sz w:val="24"/>
        </w:rPr>
      </w:pPr>
      <w:r w:rsidRPr="004F00D1">
        <w:rPr>
          <w:color w:val="000000"/>
          <w:sz w:val="24"/>
        </w:rPr>
        <w:t>- супроводжуюча документація оформлена належним чином.</w:t>
      </w:r>
    </w:p>
    <w:p w:rsidR="00B93E67" w:rsidRPr="004F00D1" w:rsidRDefault="003E57D0">
      <w:pPr>
        <w:pStyle w:val="a8"/>
        <w:widowControl w:val="0"/>
        <w:tabs>
          <w:tab w:val="left" w:pos="0"/>
        </w:tabs>
        <w:spacing w:line="240" w:lineRule="auto"/>
        <w:ind w:firstLine="709"/>
        <w:jc w:val="both"/>
        <w:rPr>
          <w:b/>
          <w:sz w:val="24"/>
        </w:rPr>
      </w:pPr>
      <w:r w:rsidRPr="004F00D1">
        <w:rPr>
          <w:sz w:val="24"/>
        </w:rPr>
        <w:t>3.2</w:t>
      </w:r>
      <w:r w:rsidR="00765E9B">
        <w:rPr>
          <w:sz w:val="24"/>
        </w:rPr>
        <w:t>.</w:t>
      </w:r>
      <w:r w:rsidR="000454D4" w:rsidRPr="004F00D1">
        <w:rPr>
          <w:b/>
          <w:sz w:val="24"/>
        </w:rPr>
        <w:t xml:space="preserve"> </w:t>
      </w:r>
      <w:r w:rsidR="00B93E67" w:rsidRPr="004F00D1">
        <w:rPr>
          <w:b/>
          <w:sz w:val="24"/>
        </w:rPr>
        <w:t>Структура підручників та навчальних посібників:</w:t>
      </w:r>
    </w:p>
    <w:p w:rsidR="00B93E67" w:rsidRPr="004F00D1" w:rsidRDefault="00B93E67" w:rsidP="003B7A8F">
      <w:pPr>
        <w:pStyle w:val="a8"/>
        <w:widowControl w:val="0"/>
        <w:tabs>
          <w:tab w:val="left" w:pos="567"/>
          <w:tab w:val="left" w:pos="927"/>
        </w:tabs>
        <w:spacing w:line="240" w:lineRule="auto"/>
        <w:ind w:left="567"/>
        <w:jc w:val="both"/>
        <w:rPr>
          <w:sz w:val="24"/>
        </w:rPr>
      </w:pPr>
      <w:r w:rsidRPr="004F00D1">
        <w:rPr>
          <w:sz w:val="24"/>
        </w:rPr>
        <w:t>- зміст (перелік розділів);</w:t>
      </w:r>
    </w:p>
    <w:p w:rsidR="00B93E67" w:rsidRPr="004F00D1" w:rsidRDefault="00B93E67" w:rsidP="003B7A8F">
      <w:pPr>
        <w:pStyle w:val="a8"/>
        <w:widowControl w:val="0"/>
        <w:tabs>
          <w:tab w:val="left" w:pos="567"/>
          <w:tab w:val="left" w:pos="927"/>
        </w:tabs>
        <w:spacing w:line="240" w:lineRule="auto"/>
        <w:ind w:left="567"/>
        <w:jc w:val="both"/>
        <w:rPr>
          <w:sz w:val="24"/>
        </w:rPr>
      </w:pPr>
      <w:r w:rsidRPr="004F00D1">
        <w:rPr>
          <w:sz w:val="24"/>
        </w:rPr>
        <w:t>- вступ (передмова);</w:t>
      </w:r>
    </w:p>
    <w:p w:rsidR="00B93E67" w:rsidRPr="004F00D1" w:rsidRDefault="00B93E67" w:rsidP="003B7A8F">
      <w:pPr>
        <w:pStyle w:val="a8"/>
        <w:widowControl w:val="0"/>
        <w:tabs>
          <w:tab w:val="left" w:pos="567"/>
          <w:tab w:val="left" w:pos="927"/>
        </w:tabs>
        <w:spacing w:line="240" w:lineRule="auto"/>
        <w:ind w:left="567"/>
        <w:jc w:val="both"/>
        <w:rPr>
          <w:sz w:val="24"/>
        </w:rPr>
      </w:pPr>
      <w:r w:rsidRPr="004F00D1">
        <w:rPr>
          <w:sz w:val="24"/>
        </w:rPr>
        <w:t>- основний текст;</w:t>
      </w:r>
    </w:p>
    <w:p w:rsidR="00B93E67" w:rsidRPr="004F00D1" w:rsidRDefault="00B93E67" w:rsidP="003B7A8F">
      <w:pPr>
        <w:pStyle w:val="a8"/>
        <w:widowControl w:val="0"/>
        <w:tabs>
          <w:tab w:val="left" w:pos="567"/>
          <w:tab w:val="left" w:pos="927"/>
        </w:tabs>
        <w:spacing w:line="240" w:lineRule="auto"/>
        <w:ind w:left="567"/>
        <w:jc w:val="both"/>
        <w:rPr>
          <w:sz w:val="24"/>
        </w:rPr>
      </w:pPr>
      <w:r w:rsidRPr="004F00D1">
        <w:rPr>
          <w:sz w:val="24"/>
        </w:rPr>
        <w:t>- питання, тести для самоконтролю;</w:t>
      </w:r>
    </w:p>
    <w:p w:rsidR="00B93E67" w:rsidRPr="004F00D1" w:rsidRDefault="00B93E67" w:rsidP="003B7A8F">
      <w:pPr>
        <w:pStyle w:val="a8"/>
        <w:widowControl w:val="0"/>
        <w:tabs>
          <w:tab w:val="left" w:pos="927"/>
        </w:tabs>
        <w:spacing w:line="240" w:lineRule="auto"/>
        <w:ind w:left="567"/>
        <w:jc w:val="both"/>
        <w:rPr>
          <w:sz w:val="24"/>
        </w:rPr>
      </w:pPr>
      <w:r w:rsidRPr="004F00D1">
        <w:rPr>
          <w:sz w:val="24"/>
        </w:rPr>
        <w:t xml:space="preserve">- </w:t>
      </w:r>
      <w:proofErr w:type="spellStart"/>
      <w:r w:rsidRPr="004F00D1">
        <w:rPr>
          <w:sz w:val="24"/>
        </w:rPr>
        <w:t>обов</w:t>
      </w:r>
      <w:proofErr w:type="spellEnd"/>
      <w:r w:rsidRPr="004F00D1">
        <w:rPr>
          <w:sz w:val="24"/>
          <w:lang w:val="ru-RU"/>
        </w:rPr>
        <w:t>’</w:t>
      </w:r>
      <w:proofErr w:type="spellStart"/>
      <w:r w:rsidRPr="004F00D1">
        <w:rPr>
          <w:sz w:val="24"/>
        </w:rPr>
        <w:t>язкові</w:t>
      </w:r>
      <w:proofErr w:type="spellEnd"/>
      <w:r w:rsidRPr="004F00D1">
        <w:rPr>
          <w:sz w:val="24"/>
        </w:rPr>
        <w:t xml:space="preserve"> та додаткові задачі, приклади, вправи та ін.;</w:t>
      </w:r>
    </w:p>
    <w:p w:rsidR="00B93E67" w:rsidRPr="004F00D1" w:rsidRDefault="00B93E67" w:rsidP="003B7A8F">
      <w:pPr>
        <w:pStyle w:val="a8"/>
        <w:widowControl w:val="0"/>
        <w:tabs>
          <w:tab w:val="left" w:pos="927"/>
        </w:tabs>
        <w:spacing w:line="240" w:lineRule="auto"/>
        <w:ind w:left="567"/>
        <w:jc w:val="both"/>
        <w:rPr>
          <w:sz w:val="24"/>
        </w:rPr>
      </w:pPr>
      <w:r w:rsidRPr="004F00D1">
        <w:rPr>
          <w:sz w:val="24"/>
        </w:rPr>
        <w:t>- довідково-інформаційні дані для розв’язання задач (таблиці, схеми тощо);</w:t>
      </w:r>
    </w:p>
    <w:p w:rsidR="00B93E67" w:rsidRPr="004F00D1" w:rsidRDefault="00B93E67" w:rsidP="003B7A8F">
      <w:pPr>
        <w:pStyle w:val="a8"/>
        <w:widowControl w:val="0"/>
        <w:tabs>
          <w:tab w:val="left" w:pos="927"/>
        </w:tabs>
        <w:spacing w:line="240" w:lineRule="auto"/>
        <w:ind w:left="567"/>
        <w:jc w:val="both"/>
        <w:rPr>
          <w:sz w:val="24"/>
        </w:rPr>
      </w:pPr>
      <w:r w:rsidRPr="004F00D1">
        <w:rPr>
          <w:sz w:val="24"/>
        </w:rPr>
        <w:t>- посилання на літературу або бібліографічний список;</w:t>
      </w:r>
    </w:p>
    <w:p w:rsidR="00B93E67" w:rsidRPr="004F00D1" w:rsidRDefault="00B93E67" w:rsidP="003B7A8F">
      <w:pPr>
        <w:pStyle w:val="a8"/>
        <w:widowControl w:val="0"/>
        <w:tabs>
          <w:tab w:val="left" w:pos="927"/>
        </w:tabs>
        <w:spacing w:line="240" w:lineRule="auto"/>
        <w:ind w:left="567"/>
        <w:jc w:val="both"/>
        <w:rPr>
          <w:sz w:val="24"/>
        </w:rPr>
      </w:pPr>
      <w:r w:rsidRPr="004F00D1">
        <w:rPr>
          <w:sz w:val="24"/>
        </w:rPr>
        <w:t>- апарат для орієнтації в матеріалах книги (предметний, іменний покажчики).</w:t>
      </w:r>
    </w:p>
    <w:p w:rsidR="00B93E67" w:rsidRPr="004F00D1" w:rsidRDefault="00B93E67">
      <w:pPr>
        <w:pStyle w:val="a8"/>
        <w:widowControl w:val="0"/>
        <w:spacing w:line="240" w:lineRule="auto"/>
        <w:jc w:val="both"/>
        <w:rPr>
          <w:b/>
          <w:sz w:val="24"/>
        </w:rPr>
      </w:pPr>
      <w:r w:rsidRPr="004F00D1">
        <w:rPr>
          <w:sz w:val="24"/>
        </w:rPr>
        <w:t>3.</w:t>
      </w:r>
      <w:r w:rsidR="00AA0364" w:rsidRPr="004F00D1">
        <w:rPr>
          <w:sz w:val="24"/>
        </w:rPr>
        <w:t>2.</w:t>
      </w:r>
      <w:r w:rsidRPr="004F00D1">
        <w:rPr>
          <w:sz w:val="24"/>
        </w:rPr>
        <w:t>1</w:t>
      </w:r>
      <w:r w:rsidR="00765E9B">
        <w:rPr>
          <w:sz w:val="24"/>
        </w:rPr>
        <w:t>.</w:t>
      </w:r>
      <w:r w:rsidRPr="004F00D1">
        <w:rPr>
          <w:b/>
          <w:sz w:val="24"/>
        </w:rPr>
        <w:t xml:space="preserve"> Зміст</w:t>
      </w:r>
    </w:p>
    <w:p w:rsidR="00B93E67" w:rsidRPr="004F00D1" w:rsidRDefault="00B93E67">
      <w:pPr>
        <w:pStyle w:val="a8"/>
        <w:widowControl w:val="0"/>
        <w:spacing w:line="240" w:lineRule="auto"/>
        <w:ind w:firstLine="709"/>
        <w:jc w:val="both"/>
        <w:rPr>
          <w:sz w:val="24"/>
        </w:rPr>
      </w:pPr>
      <w:r w:rsidRPr="004F00D1">
        <w:rPr>
          <w:sz w:val="24"/>
        </w:rPr>
        <w:t>Зміст – це перелік заголовків рубрик у книзі</w:t>
      </w:r>
      <w:r w:rsidRPr="004F00D1">
        <w:rPr>
          <w:sz w:val="24"/>
          <w:lang w:val="ru-RU"/>
        </w:rPr>
        <w:t>.</w:t>
      </w:r>
      <w:r w:rsidRPr="004F00D1">
        <w:rPr>
          <w:sz w:val="24"/>
        </w:rPr>
        <w:t xml:space="preserve"> Заголовки змісту повинні точно повторювати заголовки у тексті. Скорочувати заголовки у змісті або давати їх в іншій редакції порівняно із заголовками у тексті не дозволяється.</w:t>
      </w:r>
    </w:p>
    <w:p w:rsidR="00B93E67" w:rsidRPr="004F00D1" w:rsidRDefault="00B93E67">
      <w:pPr>
        <w:pStyle w:val="a8"/>
        <w:widowControl w:val="0"/>
        <w:spacing w:line="240" w:lineRule="auto"/>
        <w:ind w:firstLine="709"/>
        <w:jc w:val="both"/>
        <w:rPr>
          <w:sz w:val="24"/>
        </w:rPr>
      </w:pPr>
      <w:r w:rsidRPr="004F00D1">
        <w:rPr>
          <w:sz w:val="24"/>
        </w:rPr>
        <w:t>До змісту, як правило, необхідно включати всі заголовки рукопису, за винятком підзаголовків, розташованих у підбір з текстом.</w:t>
      </w:r>
    </w:p>
    <w:p w:rsidR="00B93E67" w:rsidRPr="004F00D1" w:rsidRDefault="00B93E67">
      <w:pPr>
        <w:pStyle w:val="a8"/>
        <w:widowControl w:val="0"/>
        <w:spacing w:line="240" w:lineRule="auto"/>
        <w:ind w:firstLine="709"/>
        <w:jc w:val="both"/>
        <w:rPr>
          <w:sz w:val="24"/>
        </w:rPr>
      </w:pPr>
      <w:r w:rsidRPr="004F00D1">
        <w:rPr>
          <w:sz w:val="24"/>
        </w:rPr>
        <w:t>Позначення ступенів прийнятої рубрикації (</w:t>
      </w:r>
      <w:r w:rsidR="003B7A8F" w:rsidRPr="004F00D1">
        <w:rPr>
          <w:sz w:val="24"/>
        </w:rPr>
        <w:t>«</w:t>
      </w:r>
      <w:r w:rsidRPr="004F00D1">
        <w:rPr>
          <w:sz w:val="24"/>
        </w:rPr>
        <w:t>частина</w:t>
      </w:r>
      <w:r w:rsidR="003B7A8F" w:rsidRPr="004F00D1">
        <w:rPr>
          <w:sz w:val="24"/>
        </w:rPr>
        <w:t>»</w:t>
      </w:r>
      <w:r w:rsidRPr="004F00D1">
        <w:rPr>
          <w:sz w:val="24"/>
        </w:rPr>
        <w:t xml:space="preserve">, </w:t>
      </w:r>
      <w:r w:rsidR="003B7A8F" w:rsidRPr="004F00D1">
        <w:rPr>
          <w:sz w:val="24"/>
        </w:rPr>
        <w:t>«</w:t>
      </w:r>
      <w:r w:rsidRPr="004F00D1">
        <w:rPr>
          <w:sz w:val="24"/>
        </w:rPr>
        <w:t>розділ</w:t>
      </w:r>
      <w:r w:rsidR="003B7A8F" w:rsidRPr="004F00D1">
        <w:rPr>
          <w:sz w:val="24"/>
        </w:rPr>
        <w:t>»</w:t>
      </w:r>
      <w:r w:rsidRPr="004F00D1">
        <w:rPr>
          <w:sz w:val="24"/>
        </w:rPr>
        <w:t xml:space="preserve">, </w:t>
      </w:r>
      <w:r w:rsidR="003B7A8F" w:rsidRPr="004F00D1">
        <w:rPr>
          <w:sz w:val="24"/>
        </w:rPr>
        <w:t>«</w:t>
      </w:r>
      <w:r w:rsidRPr="004F00D1">
        <w:rPr>
          <w:sz w:val="24"/>
        </w:rPr>
        <w:t>параграф</w:t>
      </w:r>
      <w:r w:rsidR="003B7A8F" w:rsidRPr="004F00D1">
        <w:rPr>
          <w:sz w:val="24"/>
        </w:rPr>
        <w:t xml:space="preserve">» </w:t>
      </w:r>
      <w:r w:rsidRPr="004F00D1">
        <w:rPr>
          <w:sz w:val="24"/>
        </w:rPr>
        <w:t>та їхні порядкові номери) пишуться в один рядок з відповідними заголовками і відділяються від них крапкою.</w:t>
      </w:r>
    </w:p>
    <w:p w:rsidR="00B93E67" w:rsidRPr="004F00D1" w:rsidRDefault="00B93E67">
      <w:pPr>
        <w:pStyle w:val="a8"/>
        <w:widowControl w:val="0"/>
        <w:spacing w:line="240" w:lineRule="auto"/>
        <w:ind w:firstLine="709"/>
        <w:jc w:val="both"/>
        <w:rPr>
          <w:sz w:val="24"/>
          <w:lang w:val="ru-RU"/>
        </w:rPr>
      </w:pPr>
      <w:r w:rsidRPr="004F00D1">
        <w:rPr>
          <w:sz w:val="24"/>
        </w:rPr>
        <w:t>Всі заголовки у змісті починаються з прописної літери без крапки на кінці. Останнє слово кожного заголовка</w:t>
      </w:r>
      <w:r w:rsidRPr="004F00D1">
        <w:rPr>
          <w:sz w:val="24"/>
          <w:lang w:val="ru-RU"/>
        </w:rPr>
        <w:t xml:space="preserve"> </w:t>
      </w:r>
      <w:r w:rsidRPr="004F00D1">
        <w:rPr>
          <w:sz w:val="24"/>
        </w:rPr>
        <w:t>з</w:t>
      </w:r>
      <w:r w:rsidRPr="004F00D1">
        <w:rPr>
          <w:sz w:val="24"/>
          <w:lang w:val="ru-RU"/>
        </w:rPr>
        <w:t>’</w:t>
      </w:r>
      <w:proofErr w:type="spellStart"/>
      <w:r w:rsidRPr="004F00D1">
        <w:rPr>
          <w:sz w:val="24"/>
          <w:lang w:val="ru-RU"/>
        </w:rPr>
        <w:t>єднують</w:t>
      </w:r>
      <w:proofErr w:type="spellEnd"/>
      <w:r w:rsidRPr="004F00D1">
        <w:rPr>
          <w:sz w:val="24"/>
          <w:lang w:val="ru-RU"/>
        </w:rPr>
        <w:t xml:space="preserve"> </w:t>
      </w:r>
      <w:proofErr w:type="spellStart"/>
      <w:r w:rsidRPr="004F00D1">
        <w:rPr>
          <w:sz w:val="24"/>
          <w:lang w:val="ru-RU"/>
        </w:rPr>
        <w:t>крапками</w:t>
      </w:r>
      <w:proofErr w:type="spellEnd"/>
      <w:r w:rsidRPr="004F00D1">
        <w:rPr>
          <w:sz w:val="24"/>
          <w:lang w:val="ru-RU"/>
        </w:rPr>
        <w:t xml:space="preserve"> з </w:t>
      </w:r>
      <w:proofErr w:type="spellStart"/>
      <w:r w:rsidRPr="004F00D1">
        <w:rPr>
          <w:sz w:val="24"/>
          <w:lang w:val="ru-RU"/>
        </w:rPr>
        <w:t>відповідним</w:t>
      </w:r>
      <w:proofErr w:type="spellEnd"/>
      <w:r w:rsidRPr="004F00D1">
        <w:rPr>
          <w:sz w:val="24"/>
          <w:lang w:val="ru-RU"/>
        </w:rPr>
        <w:t xml:space="preserve"> номером </w:t>
      </w:r>
      <w:proofErr w:type="spellStart"/>
      <w:r w:rsidRPr="004F00D1">
        <w:rPr>
          <w:sz w:val="24"/>
          <w:lang w:val="ru-RU"/>
        </w:rPr>
        <w:t>сторінки</w:t>
      </w:r>
      <w:proofErr w:type="spellEnd"/>
      <w:r w:rsidRPr="004F00D1">
        <w:rPr>
          <w:sz w:val="24"/>
          <w:lang w:val="ru-RU"/>
        </w:rPr>
        <w:t xml:space="preserve"> у правому </w:t>
      </w:r>
      <w:proofErr w:type="spellStart"/>
      <w:r w:rsidRPr="004F00D1">
        <w:rPr>
          <w:sz w:val="24"/>
          <w:lang w:val="ru-RU"/>
        </w:rPr>
        <w:t>стовпчику</w:t>
      </w:r>
      <w:proofErr w:type="spellEnd"/>
      <w:r w:rsidRPr="004F00D1">
        <w:rPr>
          <w:sz w:val="24"/>
          <w:lang w:val="ru-RU"/>
        </w:rPr>
        <w:t xml:space="preserve"> </w:t>
      </w:r>
      <w:proofErr w:type="spellStart"/>
      <w:r w:rsidRPr="004F00D1">
        <w:rPr>
          <w:sz w:val="24"/>
          <w:lang w:val="ru-RU"/>
        </w:rPr>
        <w:t>змісту</w:t>
      </w:r>
      <w:proofErr w:type="spellEnd"/>
      <w:r w:rsidRPr="004F00D1">
        <w:rPr>
          <w:sz w:val="24"/>
          <w:lang w:val="ru-RU"/>
        </w:rPr>
        <w:t>.</w:t>
      </w:r>
    </w:p>
    <w:p w:rsidR="00B93E67" w:rsidRPr="004F00D1" w:rsidRDefault="00B93E67">
      <w:pPr>
        <w:pStyle w:val="a8"/>
        <w:widowControl w:val="0"/>
        <w:spacing w:line="240" w:lineRule="auto"/>
        <w:ind w:firstLine="709"/>
        <w:jc w:val="both"/>
        <w:rPr>
          <w:sz w:val="24"/>
          <w:lang w:val="ru-RU"/>
        </w:rPr>
      </w:pPr>
      <w:proofErr w:type="spellStart"/>
      <w:r w:rsidRPr="004F00D1">
        <w:rPr>
          <w:sz w:val="24"/>
          <w:lang w:val="ru-RU"/>
        </w:rPr>
        <w:t>Номери</w:t>
      </w:r>
      <w:proofErr w:type="spellEnd"/>
      <w:r w:rsidRPr="004F00D1">
        <w:rPr>
          <w:sz w:val="24"/>
          <w:lang w:val="ru-RU"/>
        </w:rPr>
        <w:t xml:space="preserve"> </w:t>
      </w:r>
      <w:proofErr w:type="spellStart"/>
      <w:r w:rsidRPr="004F00D1">
        <w:rPr>
          <w:sz w:val="24"/>
          <w:lang w:val="ru-RU"/>
        </w:rPr>
        <w:t>сторінок</w:t>
      </w:r>
      <w:proofErr w:type="spellEnd"/>
      <w:r w:rsidRPr="004F00D1">
        <w:rPr>
          <w:sz w:val="24"/>
          <w:lang w:val="ru-RU"/>
        </w:rPr>
        <w:t xml:space="preserve"> у </w:t>
      </w:r>
      <w:proofErr w:type="spellStart"/>
      <w:r w:rsidRPr="004F00D1">
        <w:rPr>
          <w:sz w:val="24"/>
          <w:lang w:val="ru-RU"/>
        </w:rPr>
        <w:t>змі</w:t>
      </w:r>
      <w:proofErr w:type="gramStart"/>
      <w:r w:rsidRPr="004F00D1">
        <w:rPr>
          <w:sz w:val="24"/>
          <w:lang w:val="ru-RU"/>
        </w:rPr>
        <w:t>ст</w:t>
      </w:r>
      <w:proofErr w:type="gramEnd"/>
      <w:r w:rsidRPr="004F00D1">
        <w:rPr>
          <w:sz w:val="24"/>
          <w:lang w:val="ru-RU"/>
        </w:rPr>
        <w:t>і</w:t>
      </w:r>
      <w:proofErr w:type="spellEnd"/>
      <w:r w:rsidRPr="004F00D1">
        <w:rPr>
          <w:sz w:val="24"/>
          <w:lang w:val="ru-RU"/>
        </w:rPr>
        <w:t xml:space="preserve"> </w:t>
      </w:r>
      <w:proofErr w:type="spellStart"/>
      <w:r w:rsidRPr="004F00D1">
        <w:rPr>
          <w:sz w:val="24"/>
          <w:lang w:val="ru-RU"/>
        </w:rPr>
        <w:t>рекомендується</w:t>
      </w:r>
      <w:proofErr w:type="spellEnd"/>
      <w:r w:rsidRPr="004F00D1">
        <w:rPr>
          <w:sz w:val="24"/>
          <w:lang w:val="ru-RU"/>
        </w:rPr>
        <w:t xml:space="preserve"> </w:t>
      </w:r>
      <w:proofErr w:type="spellStart"/>
      <w:r w:rsidRPr="004F00D1">
        <w:rPr>
          <w:sz w:val="24"/>
          <w:lang w:val="ru-RU"/>
        </w:rPr>
        <w:t>проставляти</w:t>
      </w:r>
      <w:proofErr w:type="spellEnd"/>
      <w:r w:rsidRPr="004F00D1">
        <w:rPr>
          <w:sz w:val="24"/>
          <w:lang w:val="ru-RU"/>
        </w:rPr>
        <w:t xml:space="preserve"> простим </w:t>
      </w:r>
      <w:proofErr w:type="spellStart"/>
      <w:r w:rsidRPr="004F00D1">
        <w:rPr>
          <w:sz w:val="24"/>
          <w:lang w:val="ru-RU"/>
        </w:rPr>
        <w:t>олівцем</w:t>
      </w:r>
      <w:proofErr w:type="spellEnd"/>
      <w:r w:rsidRPr="004F00D1">
        <w:rPr>
          <w:sz w:val="24"/>
          <w:lang w:val="ru-RU"/>
        </w:rPr>
        <w:t>.</w:t>
      </w:r>
    </w:p>
    <w:p w:rsidR="00B93E67" w:rsidRPr="004F00D1" w:rsidRDefault="00B93E67">
      <w:pPr>
        <w:pStyle w:val="a8"/>
        <w:widowControl w:val="0"/>
        <w:spacing w:line="240" w:lineRule="auto"/>
        <w:jc w:val="both"/>
        <w:rPr>
          <w:b/>
          <w:sz w:val="24"/>
        </w:rPr>
      </w:pPr>
      <w:r w:rsidRPr="004F00D1">
        <w:rPr>
          <w:sz w:val="24"/>
        </w:rPr>
        <w:t>3.2</w:t>
      </w:r>
      <w:r w:rsidR="00AA0364" w:rsidRPr="004F00D1">
        <w:rPr>
          <w:sz w:val="24"/>
        </w:rPr>
        <w:t>.2</w:t>
      </w:r>
      <w:r w:rsidR="00765E9B">
        <w:rPr>
          <w:sz w:val="24"/>
        </w:rPr>
        <w:t>.</w:t>
      </w:r>
      <w:r w:rsidRPr="004F00D1">
        <w:rPr>
          <w:b/>
          <w:sz w:val="24"/>
        </w:rPr>
        <w:t xml:space="preserve"> Вступ (передмова)</w:t>
      </w:r>
    </w:p>
    <w:p w:rsidR="00B93E67" w:rsidRPr="004F00D1" w:rsidRDefault="00B93E67">
      <w:pPr>
        <w:pStyle w:val="a8"/>
        <w:widowControl w:val="0"/>
        <w:spacing w:line="240" w:lineRule="auto"/>
        <w:ind w:firstLine="709"/>
        <w:jc w:val="both"/>
        <w:rPr>
          <w:sz w:val="24"/>
          <w:lang w:val="ru-RU"/>
        </w:rPr>
      </w:pPr>
      <w:r w:rsidRPr="004F00D1">
        <w:rPr>
          <w:sz w:val="24"/>
        </w:rPr>
        <w:t xml:space="preserve">Вступ (передмова) у навчальній книзі повинен відповідати таким основним вимогам: характеризувати роль та значення дисципліни (виду занять) у підготовці фахівця, показувати місце даного курсу (його частин) серед інших дисциплін, містити формулювання основних задач, що стоять перед студентом при вивченні навчальної дисципліни. </w:t>
      </w:r>
      <w:proofErr w:type="spellStart"/>
      <w:r w:rsidRPr="004F00D1">
        <w:rPr>
          <w:sz w:val="24"/>
          <w:lang w:val="ru-RU"/>
        </w:rPr>
        <w:t>Обсяг</w:t>
      </w:r>
      <w:proofErr w:type="spellEnd"/>
      <w:r w:rsidRPr="004F00D1">
        <w:rPr>
          <w:sz w:val="24"/>
          <w:lang w:val="ru-RU"/>
        </w:rPr>
        <w:t xml:space="preserve"> </w:t>
      </w:r>
      <w:proofErr w:type="spellStart"/>
      <w:r w:rsidRPr="004F00D1">
        <w:rPr>
          <w:sz w:val="24"/>
          <w:lang w:val="ru-RU"/>
        </w:rPr>
        <w:t>передмови</w:t>
      </w:r>
      <w:proofErr w:type="spellEnd"/>
      <w:r w:rsidRPr="004F00D1">
        <w:rPr>
          <w:sz w:val="24"/>
          <w:lang w:val="ru-RU"/>
        </w:rPr>
        <w:t xml:space="preserve"> – 0,1-0,2 </w:t>
      </w:r>
      <w:proofErr w:type="spellStart"/>
      <w:r w:rsidRPr="004F00D1">
        <w:rPr>
          <w:sz w:val="24"/>
          <w:lang w:val="ru-RU"/>
        </w:rPr>
        <w:t>авт</w:t>
      </w:r>
      <w:proofErr w:type="gramStart"/>
      <w:r w:rsidRPr="004F00D1">
        <w:rPr>
          <w:sz w:val="24"/>
          <w:lang w:val="ru-RU"/>
        </w:rPr>
        <w:t>.а</w:t>
      </w:r>
      <w:proofErr w:type="gramEnd"/>
      <w:r w:rsidRPr="004F00D1">
        <w:rPr>
          <w:sz w:val="24"/>
          <w:lang w:val="ru-RU"/>
        </w:rPr>
        <w:t>рк</w:t>
      </w:r>
      <w:proofErr w:type="spellEnd"/>
      <w:r w:rsidRPr="004F00D1">
        <w:rPr>
          <w:sz w:val="24"/>
          <w:lang w:val="ru-RU"/>
        </w:rPr>
        <w:t>.</w:t>
      </w:r>
    </w:p>
    <w:p w:rsidR="00B93E67" w:rsidRPr="004F00D1" w:rsidRDefault="00B93E67">
      <w:pPr>
        <w:pStyle w:val="a8"/>
        <w:widowControl w:val="0"/>
        <w:spacing w:line="240" w:lineRule="auto"/>
        <w:jc w:val="both"/>
        <w:rPr>
          <w:b/>
          <w:sz w:val="24"/>
          <w:lang w:val="ru-RU"/>
        </w:rPr>
      </w:pPr>
      <w:r w:rsidRPr="00F23903">
        <w:rPr>
          <w:sz w:val="24"/>
        </w:rPr>
        <w:t>3.</w:t>
      </w:r>
      <w:r w:rsidR="00AA0364" w:rsidRPr="00F23903">
        <w:rPr>
          <w:sz w:val="24"/>
        </w:rPr>
        <w:t>2.</w:t>
      </w:r>
      <w:r w:rsidRPr="00F23903">
        <w:rPr>
          <w:sz w:val="24"/>
        </w:rPr>
        <w:t>3</w:t>
      </w:r>
      <w:r w:rsidR="00765E9B">
        <w:rPr>
          <w:sz w:val="24"/>
        </w:rPr>
        <w:t>.</w:t>
      </w:r>
      <w:r w:rsidRPr="004F00D1">
        <w:rPr>
          <w:b/>
          <w:sz w:val="24"/>
        </w:rPr>
        <w:t xml:space="preserve"> </w:t>
      </w:r>
      <w:proofErr w:type="spellStart"/>
      <w:r w:rsidRPr="004F00D1">
        <w:rPr>
          <w:b/>
          <w:sz w:val="24"/>
          <w:lang w:val="ru-RU"/>
        </w:rPr>
        <w:t>Основний</w:t>
      </w:r>
      <w:proofErr w:type="spellEnd"/>
      <w:r w:rsidRPr="004F00D1">
        <w:rPr>
          <w:b/>
          <w:sz w:val="24"/>
          <w:lang w:val="ru-RU"/>
        </w:rPr>
        <w:t xml:space="preserve"> текст</w:t>
      </w:r>
    </w:p>
    <w:p w:rsidR="00B93E67" w:rsidRPr="004F00D1" w:rsidRDefault="00B93E67">
      <w:pPr>
        <w:pStyle w:val="a8"/>
        <w:widowControl w:val="0"/>
        <w:spacing w:line="240" w:lineRule="auto"/>
        <w:ind w:firstLine="708"/>
        <w:jc w:val="both"/>
        <w:rPr>
          <w:sz w:val="24"/>
          <w:lang w:val="ru-RU"/>
        </w:rPr>
      </w:pPr>
      <w:proofErr w:type="spellStart"/>
      <w:r w:rsidRPr="004F00D1">
        <w:rPr>
          <w:sz w:val="24"/>
          <w:lang w:val="ru-RU"/>
        </w:rPr>
        <w:t>Основний</w:t>
      </w:r>
      <w:proofErr w:type="spellEnd"/>
      <w:r w:rsidRPr="004F00D1">
        <w:rPr>
          <w:sz w:val="24"/>
          <w:lang w:val="ru-RU"/>
        </w:rPr>
        <w:t xml:space="preserve"> текст </w:t>
      </w:r>
      <w:proofErr w:type="spellStart"/>
      <w:proofErr w:type="gramStart"/>
      <w:r w:rsidRPr="004F00D1">
        <w:rPr>
          <w:sz w:val="24"/>
          <w:lang w:val="ru-RU"/>
        </w:rPr>
        <w:t>п</w:t>
      </w:r>
      <w:proofErr w:type="gramEnd"/>
      <w:r w:rsidRPr="004F00D1">
        <w:rPr>
          <w:sz w:val="24"/>
          <w:lang w:val="ru-RU"/>
        </w:rPr>
        <w:t>ідручника</w:t>
      </w:r>
      <w:proofErr w:type="spellEnd"/>
      <w:r w:rsidRPr="004F00D1">
        <w:rPr>
          <w:sz w:val="24"/>
          <w:lang w:val="ru-RU"/>
        </w:rPr>
        <w:t xml:space="preserve"> (</w:t>
      </w:r>
      <w:proofErr w:type="spellStart"/>
      <w:r w:rsidRPr="004F00D1">
        <w:rPr>
          <w:sz w:val="24"/>
          <w:lang w:val="ru-RU"/>
        </w:rPr>
        <w:t>навчального</w:t>
      </w:r>
      <w:proofErr w:type="spellEnd"/>
      <w:r w:rsidRPr="004F00D1">
        <w:rPr>
          <w:sz w:val="24"/>
          <w:lang w:val="ru-RU"/>
        </w:rPr>
        <w:t xml:space="preserve"> </w:t>
      </w:r>
      <w:proofErr w:type="spellStart"/>
      <w:r w:rsidRPr="004F00D1">
        <w:rPr>
          <w:sz w:val="24"/>
          <w:lang w:val="ru-RU"/>
        </w:rPr>
        <w:t>посібника</w:t>
      </w:r>
      <w:proofErr w:type="spellEnd"/>
      <w:r w:rsidRPr="004F00D1">
        <w:rPr>
          <w:sz w:val="24"/>
          <w:lang w:val="ru-RU"/>
        </w:rPr>
        <w:t xml:space="preserve">) – </w:t>
      </w:r>
      <w:proofErr w:type="spellStart"/>
      <w:r w:rsidRPr="004F00D1">
        <w:rPr>
          <w:sz w:val="24"/>
          <w:lang w:val="ru-RU"/>
        </w:rPr>
        <w:t>це</w:t>
      </w:r>
      <w:proofErr w:type="spellEnd"/>
      <w:r w:rsidRPr="004F00D1">
        <w:rPr>
          <w:sz w:val="24"/>
          <w:lang w:val="ru-RU"/>
        </w:rPr>
        <w:t xml:space="preserve"> дидактично та методично </w:t>
      </w:r>
      <w:proofErr w:type="spellStart"/>
      <w:r w:rsidRPr="004F00D1">
        <w:rPr>
          <w:sz w:val="24"/>
          <w:lang w:val="ru-RU"/>
        </w:rPr>
        <w:t>оброблений</w:t>
      </w:r>
      <w:proofErr w:type="spellEnd"/>
      <w:r w:rsidRPr="004F00D1">
        <w:rPr>
          <w:sz w:val="24"/>
          <w:lang w:val="ru-RU"/>
        </w:rPr>
        <w:t xml:space="preserve"> і </w:t>
      </w:r>
      <w:proofErr w:type="spellStart"/>
      <w:r w:rsidRPr="004F00D1">
        <w:rPr>
          <w:sz w:val="24"/>
          <w:lang w:val="ru-RU"/>
        </w:rPr>
        <w:t>систематизований</w:t>
      </w:r>
      <w:proofErr w:type="spellEnd"/>
      <w:r w:rsidRPr="004F00D1">
        <w:rPr>
          <w:sz w:val="24"/>
          <w:lang w:val="ru-RU"/>
        </w:rPr>
        <w:t xml:space="preserve"> автором </w:t>
      </w:r>
      <w:proofErr w:type="spellStart"/>
      <w:r w:rsidRPr="004F00D1">
        <w:rPr>
          <w:sz w:val="24"/>
          <w:lang w:val="ru-RU"/>
        </w:rPr>
        <w:t>навчальний</w:t>
      </w:r>
      <w:proofErr w:type="spellEnd"/>
      <w:r w:rsidRPr="004F00D1">
        <w:rPr>
          <w:sz w:val="24"/>
          <w:lang w:val="ru-RU"/>
        </w:rPr>
        <w:t xml:space="preserve"> </w:t>
      </w:r>
      <w:proofErr w:type="spellStart"/>
      <w:r w:rsidRPr="004F00D1">
        <w:rPr>
          <w:sz w:val="24"/>
          <w:lang w:val="ru-RU"/>
        </w:rPr>
        <w:t>матеріал</w:t>
      </w:r>
      <w:proofErr w:type="spellEnd"/>
      <w:r w:rsidRPr="004F00D1">
        <w:rPr>
          <w:sz w:val="24"/>
          <w:lang w:val="ru-RU"/>
        </w:rPr>
        <w:t>.</w:t>
      </w:r>
    </w:p>
    <w:p w:rsidR="00B93E67" w:rsidRPr="004F00D1" w:rsidRDefault="00B93E67">
      <w:pPr>
        <w:pStyle w:val="a8"/>
        <w:widowControl w:val="0"/>
        <w:spacing w:line="240" w:lineRule="auto"/>
        <w:ind w:firstLine="708"/>
        <w:jc w:val="both"/>
        <w:rPr>
          <w:sz w:val="24"/>
        </w:rPr>
      </w:pPr>
      <w:proofErr w:type="spellStart"/>
      <w:r w:rsidRPr="004F00D1">
        <w:rPr>
          <w:sz w:val="24"/>
          <w:lang w:val="ru-RU"/>
        </w:rPr>
        <w:t>Викладання</w:t>
      </w:r>
      <w:proofErr w:type="spellEnd"/>
      <w:r w:rsidRPr="004F00D1">
        <w:rPr>
          <w:sz w:val="24"/>
          <w:lang w:val="ru-RU"/>
        </w:rPr>
        <w:t xml:space="preserve"> </w:t>
      </w:r>
      <w:proofErr w:type="spellStart"/>
      <w:r w:rsidRPr="004F00D1">
        <w:rPr>
          <w:sz w:val="24"/>
          <w:lang w:val="ru-RU"/>
        </w:rPr>
        <w:t>матеріалу</w:t>
      </w:r>
      <w:proofErr w:type="spellEnd"/>
      <w:r w:rsidRPr="004F00D1">
        <w:rPr>
          <w:sz w:val="24"/>
          <w:lang w:val="ru-RU"/>
        </w:rPr>
        <w:t xml:space="preserve"> в </w:t>
      </w:r>
      <w:proofErr w:type="spellStart"/>
      <w:r w:rsidRPr="004F00D1">
        <w:rPr>
          <w:sz w:val="24"/>
          <w:lang w:val="ru-RU"/>
        </w:rPr>
        <w:t>навчальній</w:t>
      </w:r>
      <w:proofErr w:type="spellEnd"/>
      <w:r w:rsidRPr="004F00D1">
        <w:rPr>
          <w:sz w:val="24"/>
          <w:lang w:val="ru-RU"/>
        </w:rPr>
        <w:t xml:space="preserve"> </w:t>
      </w:r>
      <w:proofErr w:type="spellStart"/>
      <w:r w:rsidRPr="004F00D1">
        <w:rPr>
          <w:sz w:val="24"/>
          <w:lang w:val="ru-RU"/>
        </w:rPr>
        <w:t>книзі</w:t>
      </w:r>
      <w:proofErr w:type="spellEnd"/>
      <w:r w:rsidRPr="004F00D1">
        <w:rPr>
          <w:sz w:val="24"/>
          <w:lang w:val="ru-RU"/>
        </w:rPr>
        <w:t xml:space="preserve"> повинно </w:t>
      </w:r>
      <w:proofErr w:type="spellStart"/>
      <w:r w:rsidRPr="004F00D1">
        <w:rPr>
          <w:sz w:val="24"/>
          <w:lang w:val="ru-RU"/>
        </w:rPr>
        <w:t>ві</w:t>
      </w:r>
      <w:proofErr w:type="gramStart"/>
      <w:r w:rsidRPr="004F00D1">
        <w:rPr>
          <w:sz w:val="24"/>
          <w:lang w:val="ru-RU"/>
        </w:rPr>
        <w:t>др</w:t>
      </w:r>
      <w:proofErr w:type="gramEnd"/>
      <w:r w:rsidRPr="004F00D1">
        <w:rPr>
          <w:sz w:val="24"/>
          <w:lang w:val="ru-RU"/>
        </w:rPr>
        <w:t>ізнятися</w:t>
      </w:r>
      <w:proofErr w:type="spellEnd"/>
      <w:r w:rsidRPr="004F00D1">
        <w:rPr>
          <w:sz w:val="24"/>
          <w:lang w:val="ru-RU"/>
        </w:rPr>
        <w:t xml:space="preserve"> об’</w:t>
      </w:r>
      <w:proofErr w:type="spellStart"/>
      <w:r w:rsidRPr="004F00D1">
        <w:rPr>
          <w:sz w:val="24"/>
        </w:rPr>
        <w:t>єктивністю</w:t>
      </w:r>
      <w:proofErr w:type="spellEnd"/>
      <w:r w:rsidRPr="004F00D1">
        <w:rPr>
          <w:sz w:val="24"/>
        </w:rPr>
        <w:t>, науковістю та чіткою логічною послідовністю. Композиція підручника, подання термінів, прийоми введення до тексту нових понять, використання засобів наочності повинні бути направлені на те, щоб передати студентові певну інформацію, навчити його самостійно користуватися  книгою, захопити його, викликати інтерес до предмета, що вивчається.</w:t>
      </w:r>
    </w:p>
    <w:p w:rsidR="00B93E67" w:rsidRPr="004F00D1" w:rsidRDefault="00B93E67">
      <w:pPr>
        <w:pStyle w:val="a8"/>
        <w:widowControl w:val="0"/>
        <w:spacing w:line="240" w:lineRule="auto"/>
        <w:jc w:val="both"/>
        <w:rPr>
          <w:b/>
          <w:sz w:val="24"/>
        </w:rPr>
      </w:pPr>
      <w:r w:rsidRPr="00F23903">
        <w:rPr>
          <w:sz w:val="24"/>
        </w:rPr>
        <w:t>3.</w:t>
      </w:r>
      <w:r w:rsidR="00AA0364" w:rsidRPr="00F23903">
        <w:rPr>
          <w:sz w:val="24"/>
        </w:rPr>
        <w:t>2.</w:t>
      </w:r>
      <w:r w:rsidRPr="00F23903">
        <w:rPr>
          <w:sz w:val="24"/>
        </w:rPr>
        <w:t>4</w:t>
      </w:r>
      <w:r w:rsidR="00765E9B">
        <w:rPr>
          <w:sz w:val="24"/>
        </w:rPr>
        <w:t>.</w:t>
      </w:r>
      <w:r w:rsidRPr="004F00D1">
        <w:rPr>
          <w:b/>
          <w:sz w:val="24"/>
        </w:rPr>
        <w:t xml:space="preserve"> Питання, тести, задачі, завдання</w:t>
      </w:r>
    </w:p>
    <w:p w:rsidR="00B93E67" w:rsidRPr="004F00D1" w:rsidRDefault="00B93E67">
      <w:pPr>
        <w:pStyle w:val="a8"/>
        <w:widowControl w:val="0"/>
        <w:spacing w:line="240" w:lineRule="auto"/>
        <w:ind w:firstLine="708"/>
        <w:jc w:val="both"/>
        <w:rPr>
          <w:sz w:val="24"/>
        </w:rPr>
      </w:pPr>
      <w:r w:rsidRPr="004F00D1">
        <w:rPr>
          <w:sz w:val="24"/>
        </w:rPr>
        <w:t>Питання та завдання (для самоперевірки та контролю засвоєння знань) у навчальній книзі дозволяють забезпечити більш ефективне опрацювання студентом навчального матеріалу у процесі самостійної роботи. Такі контрольні питання та завдання, що розміщуються наприкінці кожної структурної частини книги (глави, параграфа), мають сприяти формуванню практичних прийомів і навичок логічного мислення.</w:t>
      </w:r>
    </w:p>
    <w:p w:rsidR="00B93E67" w:rsidRPr="004F00D1" w:rsidRDefault="00B93E67">
      <w:pPr>
        <w:pStyle w:val="a8"/>
        <w:widowControl w:val="0"/>
        <w:spacing w:line="240" w:lineRule="auto"/>
        <w:ind w:firstLine="708"/>
        <w:jc w:val="both"/>
        <w:rPr>
          <w:sz w:val="24"/>
        </w:rPr>
      </w:pPr>
      <w:r w:rsidRPr="004F00D1">
        <w:rPr>
          <w:sz w:val="24"/>
        </w:rPr>
        <w:t xml:space="preserve">Необхідно </w:t>
      </w:r>
      <w:proofErr w:type="spellStart"/>
      <w:r w:rsidRPr="004F00D1">
        <w:rPr>
          <w:sz w:val="24"/>
        </w:rPr>
        <w:t>пам</w:t>
      </w:r>
      <w:proofErr w:type="spellEnd"/>
      <w:r w:rsidRPr="004F00D1">
        <w:rPr>
          <w:sz w:val="24"/>
          <w:lang w:val="ru-RU"/>
        </w:rPr>
        <w:t>’</w:t>
      </w:r>
      <w:proofErr w:type="spellStart"/>
      <w:r w:rsidRPr="004F00D1">
        <w:rPr>
          <w:sz w:val="24"/>
        </w:rPr>
        <w:t>ятати</w:t>
      </w:r>
      <w:proofErr w:type="spellEnd"/>
      <w:r w:rsidRPr="004F00D1">
        <w:rPr>
          <w:sz w:val="24"/>
        </w:rPr>
        <w:t>, що методично вірно поставлені питання та завдання є запорукою того, що процес засвоєння знань у ході самостійної роботи з книгою приведе до їх практичного застосування. У ході виконання контрольних завдань бажано передбачити використання обчислювальної техніки, аудіовізуальних засобів навчання, забезпечити умови обов’язкового використання нормативної та довідкової літератури.</w:t>
      </w:r>
    </w:p>
    <w:p w:rsidR="00B93E67" w:rsidRPr="004F00D1" w:rsidRDefault="00B93E67">
      <w:pPr>
        <w:pStyle w:val="a8"/>
        <w:widowControl w:val="0"/>
        <w:spacing w:line="240" w:lineRule="auto"/>
        <w:ind w:firstLine="708"/>
        <w:jc w:val="both"/>
        <w:rPr>
          <w:sz w:val="24"/>
        </w:rPr>
      </w:pPr>
      <w:r w:rsidRPr="004F00D1">
        <w:rPr>
          <w:sz w:val="24"/>
        </w:rPr>
        <w:t xml:space="preserve">Під час написання навчальних книг необхідно орієнтувати студента на активну пізнавальну діяльність, самостійну творчу працю та вміння </w:t>
      </w:r>
      <w:proofErr w:type="spellStart"/>
      <w:r w:rsidRPr="004F00D1">
        <w:rPr>
          <w:sz w:val="24"/>
        </w:rPr>
        <w:t>розв</w:t>
      </w:r>
      <w:proofErr w:type="spellEnd"/>
      <w:r w:rsidRPr="004F00D1">
        <w:rPr>
          <w:sz w:val="24"/>
          <w:lang w:val="ru-RU"/>
        </w:rPr>
        <w:t>’</w:t>
      </w:r>
      <w:proofErr w:type="spellStart"/>
      <w:r w:rsidRPr="004F00D1">
        <w:rPr>
          <w:sz w:val="24"/>
          <w:lang w:val="ru-RU"/>
        </w:rPr>
        <w:t>язувати</w:t>
      </w:r>
      <w:proofErr w:type="spellEnd"/>
      <w:r w:rsidRPr="004F00D1">
        <w:rPr>
          <w:sz w:val="24"/>
          <w:lang w:val="ru-RU"/>
        </w:rPr>
        <w:t xml:space="preserve"> </w:t>
      </w:r>
      <w:proofErr w:type="spellStart"/>
      <w:r w:rsidRPr="004F00D1">
        <w:rPr>
          <w:sz w:val="24"/>
          <w:lang w:val="ru-RU"/>
        </w:rPr>
        <w:t>задачі</w:t>
      </w:r>
      <w:proofErr w:type="spellEnd"/>
      <w:r w:rsidRPr="004F00D1">
        <w:rPr>
          <w:sz w:val="24"/>
          <w:lang w:val="ru-RU"/>
        </w:rPr>
        <w:t xml:space="preserve">. У кожному </w:t>
      </w:r>
      <w:proofErr w:type="spellStart"/>
      <w:proofErr w:type="gramStart"/>
      <w:r w:rsidRPr="004F00D1">
        <w:rPr>
          <w:sz w:val="24"/>
          <w:lang w:val="ru-RU"/>
        </w:rPr>
        <w:t>п</w:t>
      </w:r>
      <w:proofErr w:type="gramEnd"/>
      <w:r w:rsidRPr="004F00D1">
        <w:rPr>
          <w:sz w:val="24"/>
          <w:lang w:val="ru-RU"/>
        </w:rPr>
        <w:t>ідручнику</w:t>
      </w:r>
      <w:proofErr w:type="spellEnd"/>
      <w:r w:rsidRPr="004F00D1">
        <w:rPr>
          <w:sz w:val="24"/>
          <w:lang w:val="ru-RU"/>
        </w:rPr>
        <w:t xml:space="preserve">, </w:t>
      </w:r>
      <w:proofErr w:type="spellStart"/>
      <w:r w:rsidR="009B016F">
        <w:rPr>
          <w:sz w:val="24"/>
          <w:lang w:val="ru-RU"/>
        </w:rPr>
        <w:t>навчальному</w:t>
      </w:r>
      <w:proofErr w:type="spellEnd"/>
      <w:r w:rsidR="009B016F">
        <w:rPr>
          <w:sz w:val="24"/>
          <w:lang w:val="ru-RU"/>
        </w:rPr>
        <w:t xml:space="preserve"> </w:t>
      </w:r>
      <w:proofErr w:type="spellStart"/>
      <w:r w:rsidRPr="004F00D1">
        <w:rPr>
          <w:sz w:val="24"/>
          <w:lang w:val="ru-RU"/>
        </w:rPr>
        <w:t>посібнику</w:t>
      </w:r>
      <w:proofErr w:type="spellEnd"/>
      <w:r w:rsidRPr="004F00D1">
        <w:rPr>
          <w:sz w:val="24"/>
          <w:lang w:val="ru-RU"/>
        </w:rPr>
        <w:t xml:space="preserve"> </w:t>
      </w:r>
      <w:proofErr w:type="spellStart"/>
      <w:r w:rsidRPr="004F00D1">
        <w:rPr>
          <w:sz w:val="24"/>
          <w:lang w:val="ru-RU"/>
        </w:rPr>
        <w:t>мають</w:t>
      </w:r>
      <w:proofErr w:type="spellEnd"/>
      <w:r w:rsidRPr="004F00D1">
        <w:rPr>
          <w:sz w:val="24"/>
          <w:lang w:val="ru-RU"/>
        </w:rPr>
        <w:t xml:space="preserve"> бути </w:t>
      </w:r>
      <w:proofErr w:type="spellStart"/>
      <w:r w:rsidRPr="004F00D1">
        <w:rPr>
          <w:sz w:val="24"/>
          <w:lang w:val="ru-RU"/>
        </w:rPr>
        <w:t>приклади</w:t>
      </w:r>
      <w:proofErr w:type="spellEnd"/>
      <w:r w:rsidRPr="004F00D1">
        <w:rPr>
          <w:sz w:val="24"/>
          <w:lang w:val="ru-RU"/>
        </w:rPr>
        <w:t xml:space="preserve">, </w:t>
      </w:r>
      <w:proofErr w:type="spellStart"/>
      <w:r w:rsidRPr="004F00D1">
        <w:rPr>
          <w:sz w:val="24"/>
          <w:lang w:val="ru-RU"/>
        </w:rPr>
        <w:t>питання</w:t>
      </w:r>
      <w:proofErr w:type="spellEnd"/>
      <w:r w:rsidRPr="004F00D1">
        <w:rPr>
          <w:sz w:val="24"/>
          <w:lang w:val="ru-RU"/>
        </w:rPr>
        <w:t xml:space="preserve">, </w:t>
      </w:r>
      <w:proofErr w:type="spellStart"/>
      <w:r w:rsidRPr="004F00D1">
        <w:rPr>
          <w:sz w:val="24"/>
          <w:lang w:val="ru-RU"/>
        </w:rPr>
        <w:t>задачі</w:t>
      </w:r>
      <w:proofErr w:type="spellEnd"/>
      <w:r w:rsidRPr="004F00D1">
        <w:rPr>
          <w:sz w:val="24"/>
        </w:rPr>
        <w:t>.</w:t>
      </w:r>
    </w:p>
    <w:p w:rsidR="00B93E67" w:rsidRPr="004F00D1" w:rsidRDefault="00B93E67">
      <w:pPr>
        <w:pStyle w:val="a8"/>
        <w:widowControl w:val="0"/>
        <w:spacing w:line="240" w:lineRule="auto"/>
        <w:jc w:val="both"/>
        <w:rPr>
          <w:b/>
          <w:sz w:val="24"/>
        </w:rPr>
      </w:pPr>
      <w:r w:rsidRPr="00F23903">
        <w:rPr>
          <w:sz w:val="24"/>
        </w:rPr>
        <w:t>3.</w:t>
      </w:r>
      <w:r w:rsidR="00AA0364" w:rsidRPr="00F23903">
        <w:rPr>
          <w:sz w:val="24"/>
        </w:rPr>
        <w:t>2.</w:t>
      </w:r>
      <w:r w:rsidRPr="00F23903">
        <w:rPr>
          <w:sz w:val="24"/>
        </w:rPr>
        <w:t>5</w:t>
      </w:r>
      <w:r w:rsidR="00765E9B">
        <w:rPr>
          <w:sz w:val="24"/>
        </w:rPr>
        <w:t>.</w:t>
      </w:r>
      <w:r w:rsidRPr="004F00D1">
        <w:rPr>
          <w:b/>
          <w:sz w:val="24"/>
        </w:rPr>
        <w:t xml:space="preserve"> Ілюстрація матеріалу у навчальній книзі</w:t>
      </w:r>
    </w:p>
    <w:p w:rsidR="00B93E67" w:rsidRPr="004F00D1" w:rsidRDefault="00B93E67">
      <w:pPr>
        <w:pStyle w:val="a8"/>
        <w:widowControl w:val="0"/>
        <w:spacing w:line="240" w:lineRule="auto"/>
        <w:ind w:firstLine="708"/>
        <w:jc w:val="both"/>
        <w:rPr>
          <w:sz w:val="24"/>
        </w:rPr>
      </w:pPr>
      <w:r w:rsidRPr="004F00D1">
        <w:rPr>
          <w:sz w:val="24"/>
        </w:rPr>
        <w:t>Вибір виду ілюстрацій залежить від мети, яку ставить перед собою автор.</w:t>
      </w:r>
    </w:p>
    <w:p w:rsidR="00B93E67" w:rsidRPr="004F00D1" w:rsidRDefault="00B93E67">
      <w:pPr>
        <w:pStyle w:val="a8"/>
        <w:widowControl w:val="0"/>
        <w:spacing w:line="240" w:lineRule="auto"/>
        <w:ind w:firstLine="708"/>
        <w:jc w:val="both"/>
        <w:rPr>
          <w:sz w:val="24"/>
        </w:rPr>
      </w:pPr>
      <w:r w:rsidRPr="004F00D1">
        <w:rPr>
          <w:sz w:val="24"/>
        </w:rPr>
        <w:t>Можна сформулювати такі загальні рекомендації авторам по ілюструванню навчальних книг:</w:t>
      </w:r>
    </w:p>
    <w:p w:rsidR="00B93E67" w:rsidRPr="004F00D1" w:rsidRDefault="00B93E67">
      <w:pPr>
        <w:pStyle w:val="a8"/>
        <w:widowControl w:val="0"/>
        <w:spacing w:line="240" w:lineRule="auto"/>
        <w:ind w:firstLine="720"/>
        <w:jc w:val="both"/>
        <w:rPr>
          <w:sz w:val="24"/>
        </w:rPr>
      </w:pPr>
      <w:r w:rsidRPr="004F00D1">
        <w:rPr>
          <w:sz w:val="24"/>
        </w:rPr>
        <w:t>- ілюстрації мають використовуватися тільки у тих випадках, коли вони розкривають, пояснюють або доповнюють інформацію, що міститься у книзі. Наявність їх дозволяє авторам передати більш чітко, точно та образно програмні матеріали, що викладаються;</w:t>
      </w:r>
    </w:p>
    <w:p w:rsidR="00B93E67" w:rsidRPr="004F00D1" w:rsidRDefault="00B93E67">
      <w:pPr>
        <w:pStyle w:val="a8"/>
        <w:widowControl w:val="0"/>
        <w:spacing w:line="240" w:lineRule="auto"/>
        <w:ind w:firstLine="720"/>
        <w:jc w:val="both"/>
        <w:rPr>
          <w:sz w:val="24"/>
        </w:rPr>
      </w:pPr>
      <w:r w:rsidRPr="004F00D1">
        <w:rPr>
          <w:sz w:val="24"/>
        </w:rPr>
        <w:t xml:space="preserve">- вигляд ілюстрацій має відповідати ступеню підготовленості </w:t>
      </w:r>
      <w:r w:rsidR="002E209B" w:rsidRPr="004F00D1">
        <w:rPr>
          <w:sz w:val="24"/>
        </w:rPr>
        <w:t>здобувачів вищої освіти</w:t>
      </w:r>
      <w:r w:rsidRPr="004F00D1">
        <w:rPr>
          <w:sz w:val="24"/>
        </w:rPr>
        <w:t>. Так, у підручниках для студентів молодших курсів ілюстрації мають відрізнятися більшою образністю, ніж ілюстрації для студентів старших курсів,</w:t>
      </w:r>
      <w:r w:rsidR="006859DB" w:rsidRPr="004F00D1">
        <w:rPr>
          <w:sz w:val="24"/>
        </w:rPr>
        <w:t xml:space="preserve"> які </w:t>
      </w:r>
      <w:r w:rsidRPr="004F00D1">
        <w:rPr>
          <w:sz w:val="24"/>
        </w:rPr>
        <w:t>можуть вільно читати креслення та складні схеми;</w:t>
      </w:r>
    </w:p>
    <w:p w:rsidR="00B93E67" w:rsidRPr="004F00D1" w:rsidRDefault="00B93E67">
      <w:pPr>
        <w:pStyle w:val="a8"/>
        <w:widowControl w:val="0"/>
        <w:spacing w:line="240" w:lineRule="auto"/>
        <w:ind w:firstLine="720"/>
        <w:jc w:val="both"/>
        <w:rPr>
          <w:sz w:val="24"/>
        </w:rPr>
      </w:pPr>
      <w:r w:rsidRPr="004F00D1">
        <w:rPr>
          <w:sz w:val="24"/>
        </w:rPr>
        <w:t>- під час підготовки ілюстрацій слід враховувати можливості відтворення їх типографією та інші фактори</w:t>
      </w:r>
      <w:r w:rsidR="009B016F">
        <w:rPr>
          <w:sz w:val="24"/>
        </w:rPr>
        <w:t>.</w:t>
      </w:r>
      <w:r w:rsidRPr="004F00D1">
        <w:rPr>
          <w:sz w:val="24"/>
        </w:rPr>
        <w:t xml:space="preserve"> Автор повинен чітко уявляти, як буде виглядати майбутнє видання;</w:t>
      </w:r>
    </w:p>
    <w:p w:rsidR="00B93E67" w:rsidRPr="004F00D1" w:rsidRDefault="00B93E67">
      <w:pPr>
        <w:pStyle w:val="a8"/>
        <w:widowControl w:val="0"/>
        <w:spacing w:line="240" w:lineRule="auto"/>
        <w:ind w:firstLine="720"/>
        <w:jc w:val="both"/>
        <w:rPr>
          <w:sz w:val="24"/>
        </w:rPr>
      </w:pPr>
      <w:r w:rsidRPr="004F00D1">
        <w:rPr>
          <w:sz w:val="24"/>
        </w:rPr>
        <w:t>- ілюстрації у вигляді схем не повинні повторювати матеріалу основного тексту або містити зайву інформацію, що відволікає читача від засвоєння теми;</w:t>
      </w:r>
    </w:p>
    <w:p w:rsidR="00B93E67" w:rsidRPr="004F00D1" w:rsidRDefault="00B93E67">
      <w:pPr>
        <w:pStyle w:val="a8"/>
        <w:widowControl w:val="0"/>
        <w:spacing w:line="240" w:lineRule="auto"/>
        <w:ind w:firstLine="720"/>
        <w:jc w:val="both"/>
        <w:rPr>
          <w:sz w:val="24"/>
        </w:rPr>
      </w:pPr>
      <w:r w:rsidRPr="004F00D1">
        <w:rPr>
          <w:sz w:val="24"/>
        </w:rPr>
        <w:t xml:space="preserve">- подані в підручниках та </w:t>
      </w:r>
      <w:r w:rsidR="009B016F">
        <w:rPr>
          <w:sz w:val="24"/>
        </w:rPr>
        <w:t xml:space="preserve">навчальних </w:t>
      </w:r>
      <w:r w:rsidRPr="004F00D1">
        <w:rPr>
          <w:sz w:val="24"/>
        </w:rPr>
        <w:t>посібниках технічні креслення, що пояснюють устрій та принципи роботи машин, їх механізмів та вузлів, не повинні містити малозначущих подробиць;</w:t>
      </w:r>
    </w:p>
    <w:p w:rsidR="00B93E67" w:rsidRPr="004F00D1" w:rsidRDefault="00B93E67">
      <w:pPr>
        <w:pStyle w:val="a8"/>
        <w:widowControl w:val="0"/>
        <w:spacing w:line="240" w:lineRule="auto"/>
        <w:ind w:firstLine="720"/>
        <w:jc w:val="both"/>
        <w:rPr>
          <w:sz w:val="24"/>
        </w:rPr>
      </w:pPr>
      <w:r w:rsidRPr="004F00D1">
        <w:rPr>
          <w:sz w:val="24"/>
        </w:rPr>
        <w:t>- однотипні ілюстрації у підручнику мають бути виконані однією технікою;</w:t>
      </w:r>
    </w:p>
    <w:p w:rsidR="00B93E67" w:rsidRPr="004F00D1" w:rsidRDefault="00B93E67">
      <w:pPr>
        <w:pStyle w:val="a8"/>
        <w:widowControl w:val="0"/>
        <w:spacing w:line="240" w:lineRule="auto"/>
        <w:ind w:firstLine="720"/>
        <w:jc w:val="both"/>
        <w:rPr>
          <w:sz w:val="24"/>
        </w:rPr>
      </w:pPr>
      <w:r w:rsidRPr="004F00D1">
        <w:rPr>
          <w:sz w:val="24"/>
        </w:rPr>
        <w:t>- при поданні статистичних даних доцільно використовувати графіки та діаграми, які є ефективним засобом передачі інформації між величинами і явищами, що вивчаються;</w:t>
      </w:r>
    </w:p>
    <w:p w:rsidR="00B93E67" w:rsidRPr="004F00D1" w:rsidRDefault="00B93E67">
      <w:pPr>
        <w:pStyle w:val="a8"/>
        <w:widowControl w:val="0"/>
        <w:spacing w:line="240" w:lineRule="auto"/>
        <w:ind w:firstLine="720"/>
        <w:jc w:val="both"/>
        <w:rPr>
          <w:sz w:val="24"/>
        </w:rPr>
      </w:pPr>
      <w:r w:rsidRPr="004F00D1">
        <w:rPr>
          <w:sz w:val="24"/>
        </w:rPr>
        <w:t>- доцільно використовувати кольорові ілюстрації, які не тільки збагачують інформацію, а й акцентують увагу читачів на основних ідеях ілюстрованого матеріалу.</w:t>
      </w:r>
    </w:p>
    <w:p w:rsidR="00B93E67" w:rsidRPr="004F00D1" w:rsidRDefault="00B93E67">
      <w:pPr>
        <w:pStyle w:val="a8"/>
        <w:widowControl w:val="0"/>
        <w:spacing w:line="240" w:lineRule="auto"/>
        <w:jc w:val="both"/>
        <w:rPr>
          <w:b/>
          <w:sz w:val="24"/>
        </w:rPr>
      </w:pPr>
      <w:r w:rsidRPr="00F23903">
        <w:rPr>
          <w:sz w:val="24"/>
        </w:rPr>
        <w:t>3.</w:t>
      </w:r>
      <w:r w:rsidR="00AA0364" w:rsidRPr="00F23903">
        <w:rPr>
          <w:sz w:val="24"/>
        </w:rPr>
        <w:t>2.</w:t>
      </w:r>
      <w:r w:rsidRPr="00F23903">
        <w:rPr>
          <w:sz w:val="24"/>
        </w:rPr>
        <w:t>6</w:t>
      </w:r>
      <w:r w:rsidR="00765E9B">
        <w:rPr>
          <w:sz w:val="24"/>
        </w:rPr>
        <w:t>.</w:t>
      </w:r>
      <w:r w:rsidRPr="004F00D1">
        <w:rPr>
          <w:b/>
          <w:sz w:val="24"/>
        </w:rPr>
        <w:t xml:space="preserve"> Бібліографічний список</w:t>
      </w:r>
    </w:p>
    <w:p w:rsidR="00B93E67" w:rsidRPr="004F00D1" w:rsidRDefault="00B93E67">
      <w:pPr>
        <w:pStyle w:val="a8"/>
        <w:widowControl w:val="0"/>
        <w:spacing w:line="240" w:lineRule="auto"/>
        <w:ind w:firstLine="708"/>
        <w:jc w:val="both"/>
        <w:rPr>
          <w:sz w:val="24"/>
        </w:rPr>
      </w:pPr>
      <w:r w:rsidRPr="004F00D1">
        <w:rPr>
          <w:sz w:val="24"/>
        </w:rPr>
        <w:t>У підручниках (навчальних посібниках) мають бути приведені джерела, з яких отримано фактичний матеріал, що вказуються у відповідних посиланнях та у бібліографічному списку.</w:t>
      </w:r>
    </w:p>
    <w:p w:rsidR="00B93E67" w:rsidRPr="004F00D1" w:rsidRDefault="00B93E67">
      <w:pPr>
        <w:pStyle w:val="a8"/>
        <w:widowControl w:val="0"/>
        <w:spacing w:line="240" w:lineRule="auto"/>
        <w:ind w:firstLine="708"/>
        <w:jc w:val="both"/>
        <w:rPr>
          <w:sz w:val="24"/>
        </w:rPr>
      </w:pPr>
      <w:r w:rsidRPr="004F00D1">
        <w:rPr>
          <w:sz w:val="24"/>
        </w:rPr>
        <w:t>У підручниках (навчальних посібниках) необхідно використовувати лише дані, допущені до опублікування у відкритому друці.</w:t>
      </w:r>
    </w:p>
    <w:p w:rsidR="00B93E67" w:rsidRPr="004F00D1" w:rsidRDefault="00B93E67">
      <w:pPr>
        <w:pStyle w:val="a8"/>
        <w:widowControl w:val="0"/>
        <w:spacing w:line="240" w:lineRule="auto"/>
        <w:ind w:firstLine="708"/>
        <w:jc w:val="both"/>
        <w:rPr>
          <w:sz w:val="24"/>
        </w:rPr>
      </w:pPr>
      <w:r w:rsidRPr="004F00D1">
        <w:rPr>
          <w:sz w:val="24"/>
        </w:rPr>
        <w:t xml:space="preserve">У розділі </w:t>
      </w:r>
      <w:r w:rsidR="006859DB" w:rsidRPr="004F00D1">
        <w:rPr>
          <w:sz w:val="24"/>
        </w:rPr>
        <w:t>«</w:t>
      </w:r>
      <w:r w:rsidRPr="004F00D1">
        <w:rPr>
          <w:sz w:val="24"/>
        </w:rPr>
        <w:t>Бібліографічний список</w:t>
      </w:r>
      <w:r w:rsidR="006859DB" w:rsidRPr="004F00D1">
        <w:rPr>
          <w:sz w:val="24"/>
        </w:rPr>
        <w:t>»</w:t>
      </w:r>
      <w:r w:rsidRPr="004F00D1">
        <w:rPr>
          <w:sz w:val="24"/>
        </w:rPr>
        <w:t xml:space="preserve"> підручника (</w:t>
      </w:r>
      <w:r w:rsidR="006859DB" w:rsidRPr="004F00D1">
        <w:rPr>
          <w:sz w:val="24"/>
        </w:rPr>
        <w:t xml:space="preserve">навчального </w:t>
      </w:r>
      <w:r w:rsidRPr="004F00D1">
        <w:rPr>
          <w:sz w:val="24"/>
        </w:rPr>
        <w:t>посібника) необхідно вказати основну використану та рекомендовану літературу</w:t>
      </w:r>
      <w:r w:rsidR="009B016F">
        <w:rPr>
          <w:sz w:val="24"/>
        </w:rPr>
        <w:t>.</w:t>
      </w:r>
    </w:p>
    <w:p w:rsidR="00B93E67" w:rsidRPr="004F00D1" w:rsidRDefault="00B93E67">
      <w:pPr>
        <w:pStyle w:val="a8"/>
        <w:widowControl w:val="0"/>
        <w:spacing w:line="240" w:lineRule="auto"/>
        <w:ind w:firstLine="708"/>
        <w:jc w:val="both"/>
        <w:rPr>
          <w:sz w:val="24"/>
        </w:rPr>
      </w:pPr>
      <w:r w:rsidRPr="004F00D1">
        <w:rPr>
          <w:sz w:val="24"/>
        </w:rPr>
        <w:t>Основними елементами бібліографічного списку є прізвище автора, назва твору, місце випуску, назва видавництва, рік випуску, кількість сторінок. Бібліографічні посилання необхідно давати на останнє видання даного твору або зібрання творів.</w:t>
      </w:r>
    </w:p>
    <w:p w:rsidR="00B93E67" w:rsidRPr="004F00D1" w:rsidRDefault="00B93E67">
      <w:pPr>
        <w:pStyle w:val="a8"/>
        <w:widowControl w:val="0"/>
        <w:spacing w:line="240" w:lineRule="auto"/>
        <w:jc w:val="both"/>
        <w:rPr>
          <w:b/>
          <w:sz w:val="24"/>
        </w:rPr>
      </w:pPr>
      <w:r w:rsidRPr="00F23903">
        <w:rPr>
          <w:sz w:val="24"/>
        </w:rPr>
        <w:t>3.</w:t>
      </w:r>
      <w:r w:rsidR="00AA0364" w:rsidRPr="00F23903">
        <w:rPr>
          <w:sz w:val="24"/>
        </w:rPr>
        <w:t>2.</w:t>
      </w:r>
      <w:r w:rsidRPr="00F23903">
        <w:rPr>
          <w:sz w:val="24"/>
        </w:rPr>
        <w:t>7</w:t>
      </w:r>
      <w:r w:rsidR="00765E9B">
        <w:rPr>
          <w:sz w:val="24"/>
        </w:rPr>
        <w:t>.</w:t>
      </w:r>
      <w:r w:rsidRPr="004F00D1">
        <w:rPr>
          <w:b/>
          <w:sz w:val="24"/>
        </w:rPr>
        <w:t xml:space="preserve"> Покажчики</w:t>
      </w:r>
    </w:p>
    <w:p w:rsidR="00B93E67" w:rsidRPr="004F00D1" w:rsidRDefault="00B93E67">
      <w:pPr>
        <w:pStyle w:val="a8"/>
        <w:widowControl w:val="0"/>
        <w:spacing w:line="240" w:lineRule="auto"/>
        <w:ind w:firstLine="709"/>
        <w:jc w:val="both"/>
        <w:rPr>
          <w:sz w:val="24"/>
        </w:rPr>
      </w:pPr>
      <w:r w:rsidRPr="004F00D1">
        <w:rPr>
          <w:sz w:val="24"/>
        </w:rPr>
        <w:t xml:space="preserve">Покажчики мають стати </w:t>
      </w:r>
      <w:proofErr w:type="spellStart"/>
      <w:r w:rsidRPr="004F00D1">
        <w:rPr>
          <w:sz w:val="24"/>
        </w:rPr>
        <w:t>обов</w:t>
      </w:r>
      <w:proofErr w:type="spellEnd"/>
      <w:r w:rsidRPr="004F00D1">
        <w:rPr>
          <w:sz w:val="24"/>
          <w:lang w:val="ru-RU"/>
        </w:rPr>
        <w:t>’</w:t>
      </w:r>
      <w:proofErr w:type="spellStart"/>
      <w:r w:rsidRPr="004F00D1">
        <w:rPr>
          <w:sz w:val="24"/>
        </w:rPr>
        <w:t>язковим</w:t>
      </w:r>
      <w:proofErr w:type="spellEnd"/>
      <w:r w:rsidRPr="004F00D1">
        <w:rPr>
          <w:sz w:val="24"/>
        </w:rPr>
        <w:t xml:space="preserve"> структурним елементом підручників та навчальних посібників. Вони полегшують користування книгою. До предметного покажчика необхідно включати основні терміни і поняття, що зустрічаються у книзі, а до іменного – прізвища та ініціали тих осіб, відомості про яких можна знайти в книзі. Поруч з терміном у предметному покажчику або прізвищем у іменному покажчику через кому проставляються номери сторінок, на яких цей термін або прізвище зустрічаються.</w:t>
      </w:r>
    </w:p>
    <w:p w:rsidR="00B93E67" w:rsidRPr="004F00D1" w:rsidRDefault="00B93E67">
      <w:pPr>
        <w:pStyle w:val="a8"/>
        <w:widowControl w:val="0"/>
        <w:spacing w:line="240" w:lineRule="auto"/>
        <w:ind w:firstLine="709"/>
        <w:jc w:val="both"/>
        <w:rPr>
          <w:sz w:val="24"/>
        </w:rPr>
      </w:pPr>
      <w:r w:rsidRPr="004F00D1">
        <w:rPr>
          <w:sz w:val="24"/>
        </w:rPr>
        <w:t>Терміни у предметному покажчику та прізвища в іменному покажчику пишуться в один стовпчик та розташовуються строго в алфавітному порядку.</w:t>
      </w:r>
      <w:r w:rsidR="00495163">
        <w:rPr>
          <w:sz w:val="24"/>
        </w:rPr>
        <w:t xml:space="preserve"> </w:t>
      </w:r>
      <w:r w:rsidRPr="004F00D1">
        <w:rPr>
          <w:sz w:val="24"/>
        </w:rPr>
        <w:t>Групу термінів або прізвищ, що починаються з однієї літери, відділяють від наступної групи пробілом.</w:t>
      </w:r>
    </w:p>
    <w:p w:rsidR="00B93E67" w:rsidRPr="00765E9B" w:rsidRDefault="00B93E67">
      <w:pPr>
        <w:pStyle w:val="a8"/>
        <w:widowControl w:val="0"/>
        <w:spacing w:line="240" w:lineRule="auto"/>
        <w:jc w:val="both"/>
        <w:rPr>
          <w:b/>
          <w:sz w:val="24"/>
        </w:rPr>
      </w:pPr>
      <w:r w:rsidRPr="00F23903">
        <w:rPr>
          <w:sz w:val="24"/>
        </w:rPr>
        <w:t>3.</w:t>
      </w:r>
      <w:r w:rsidR="00AA0364" w:rsidRPr="00F23903">
        <w:rPr>
          <w:sz w:val="24"/>
        </w:rPr>
        <w:t>2.</w:t>
      </w:r>
      <w:r w:rsidRPr="00F23903">
        <w:rPr>
          <w:sz w:val="24"/>
        </w:rPr>
        <w:t>8</w:t>
      </w:r>
      <w:r w:rsidR="00765E9B">
        <w:rPr>
          <w:sz w:val="24"/>
        </w:rPr>
        <w:t>.</w:t>
      </w:r>
      <w:r w:rsidRPr="004F00D1">
        <w:rPr>
          <w:b/>
          <w:sz w:val="24"/>
        </w:rPr>
        <w:t xml:space="preserve"> </w:t>
      </w:r>
      <w:r w:rsidRPr="00765E9B">
        <w:rPr>
          <w:b/>
          <w:sz w:val="24"/>
        </w:rPr>
        <w:t>Додатки</w:t>
      </w:r>
    </w:p>
    <w:p w:rsidR="00B93E67" w:rsidRPr="004F00D1" w:rsidRDefault="00B93E67">
      <w:pPr>
        <w:pStyle w:val="a8"/>
        <w:widowControl w:val="0"/>
        <w:spacing w:line="240" w:lineRule="auto"/>
        <w:ind w:firstLine="709"/>
        <w:jc w:val="both"/>
        <w:rPr>
          <w:sz w:val="24"/>
          <w:lang w:val="ru-RU"/>
        </w:rPr>
      </w:pPr>
      <w:r w:rsidRPr="00765E9B">
        <w:rPr>
          <w:sz w:val="24"/>
        </w:rPr>
        <w:t xml:space="preserve">Додатки є важливим засобом збагачення змісту навчальної книги. У вигляді додатків доцільно давати різні матеріали, що </w:t>
      </w:r>
      <w:proofErr w:type="spellStart"/>
      <w:r w:rsidRPr="00765E9B">
        <w:rPr>
          <w:sz w:val="24"/>
        </w:rPr>
        <w:t>доповнюют</w:t>
      </w:r>
      <w:proofErr w:type="spellEnd"/>
      <w:r w:rsidRPr="004F00D1">
        <w:rPr>
          <w:sz w:val="24"/>
          <w:lang w:val="ru-RU"/>
        </w:rPr>
        <w:t xml:space="preserve">ь </w:t>
      </w:r>
      <w:proofErr w:type="spellStart"/>
      <w:r w:rsidRPr="004F00D1">
        <w:rPr>
          <w:sz w:val="24"/>
          <w:lang w:val="ru-RU"/>
        </w:rPr>
        <w:t>або</w:t>
      </w:r>
      <w:proofErr w:type="spellEnd"/>
      <w:r w:rsidRPr="004F00D1">
        <w:rPr>
          <w:sz w:val="24"/>
          <w:lang w:val="ru-RU"/>
        </w:rPr>
        <w:t xml:space="preserve"> </w:t>
      </w:r>
      <w:proofErr w:type="spellStart"/>
      <w:r w:rsidRPr="004F00D1">
        <w:rPr>
          <w:sz w:val="24"/>
          <w:lang w:val="ru-RU"/>
        </w:rPr>
        <w:t>ілюструють</w:t>
      </w:r>
      <w:proofErr w:type="spellEnd"/>
      <w:r w:rsidRPr="004F00D1">
        <w:rPr>
          <w:sz w:val="24"/>
          <w:lang w:val="ru-RU"/>
        </w:rPr>
        <w:t xml:space="preserve"> </w:t>
      </w:r>
      <w:proofErr w:type="spellStart"/>
      <w:r w:rsidRPr="004F00D1">
        <w:rPr>
          <w:sz w:val="24"/>
          <w:lang w:val="ru-RU"/>
        </w:rPr>
        <w:t>основний</w:t>
      </w:r>
      <w:proofErr w:type="spellEnd"/>
      <w:r w:rsidRPr="004F00D1">
        <w:rPr>
          <w:sz w:val="24"/>
          <w:lang w:val="ru-RU"/>
        </w:rPr>
        <w:t xml:space="preserve"> текст. </w:t>
      </w:r>
      <w:proofErr w:type="spellStart"/>
      <w:r w:rsidRPr="004F00D1">
        <w:rPr>
          <w:sz w:val="24"/>
          <w:lang w:val="ru-RU"/>
        </w:rPr>
        <w:t>Додатки</w:t>
      </w:r>
      <w:proofErr w:type="spellEnd"/>
      <w:r w:rsidRPr="004F00D1">
        <w:rPr>
          <w:sz w:val="24"/>
          <w:lang w:val="ru-RU"/>
        </w:rPr>
        <w:t xml:space="preserve"> за </w:t>
      </w:r>
      <w:proofErr w:type="spellStart"/>
      <w:r w:rsidRPr="004F00D1">
        <w:rPr>
          <w:sz w:val="24"/>
          <w:lang w:val="ru-RU"/>
        </w:rPr>
        <w:t>своїм</w:t>
      </w:r>
      <w:proofErr w:type="spellEnd"/>
      <w:r w:rsidRPr="004F00D1">
        <w:rPr>
          <w:sz w:val="24"/>
          <w:lang w:val="ru-RU"/>
        </w:rPr>
        <w:t xml:space="preserve"> характером та </w:t>
      </w:r>
      <w:proofErr w:type="spellStart"/>
      <w:r w:rsidRPr="004F00D1">
        <w:rPr>
          <w:sz w:val="24"/>
          <w:lang w:val="ru-RU"/>
        </w:rPr>
        <w:t>змістом</w:t>
      </w:r>
      <w:proofErr w:type="spellEnd"/>
      <w:r w:rsidRPr="004F00D1">
        <w:rPr>
          <w:sz w:val="24"/>
          <w:lang w:val="ru-RU"/>
        </w:rPr>
        <w:t xml:space="preserve"> </w:t>
      </w:r>
      <w:proofErr w:type="spellStart"/>
      <w:r w:rsidRPr="004F00D1">
        <w:rPr>
          <w:sz w:val="24"/>
          <w:lang w:val="ru-RU"/>
        </w:rPr>
        <w:t>повинні</w:t>
      </w:r>
      <w:proofErr w:type="spellEnd"/>
      <w:r w:rsidRPr="004F00D1">
        <w:rPr>
          <w:sz w:val="24"/>
          <w:lang w:val="ru-RU"/>
        </w:rPr>
        <w:t xml:space="preserve"> </w:t>
      </w:r>
      <w:proofErr w:type="spellStart"/>
      <w:r w:rsidRPr="004F00D1">
        <w:rPr>
          <w:sz w:val="24"/>
          <w:lang w:val="ru-RU"/>
        </w:rPr>
        <w:t>стосуватися</w:t>
      </w:r>
      <w:proofErr w:type="spellEnd"/>
      <w:r w:rsidRPr="004F00D1">
        <w:rPr>
          <w:sz w:val="24"/>
          <w:lang w:val="ru-RU"/>
        </w:rPr>
        <w:t xml:space="preserve"> </w:t>
      </w:r>
      <w:proofErr w:type="spellStart"/>
      <w:r w:rsidRPr="004F00D1">
        <w:rPr>
          <w:sz w:val="24"/>
          <w:lang w:val="ru-RU"/>
        </w:rPr>
        <w:t>всієї</w:t>
      </w:r>
      <w:proofErr w:type="spellEnd"/>
      <w:r w:rsidRPr="004F00D1">
        <w:rPr>
          <w:sz w:val="24"/>
          <w:lang w:val="ru-RU"/>
        </w:rPr>
        <w:t xml:space="preserve"> книги в </w:t>
      </w:r>
      <w:proofErr w:type="spellStart"/>
      <w:r w:rsidRPr="004F00D1">
        <w:rPr>
          <w:sz w:val="24"/>
          <w:lang w:val="ru-RU"/>
        </w:rPr>
        <w:t>цілому</w:t>
      </w:r>
      <w:proofErr w:type="spellEnd"/>
      <w:r w:rsidRPr="004F00D1">
        <w:rPr>
          <w:sz w:val="24"/>
          <w:lang w:val="ru-RU"/>
        </w:rPr>
        <w:t xml:space="preserve"> </w:t>
      </w:r>
      <w:proofErr w:type="spellStart"/>
      <w:r w:rsidRPr="004F00D1">
        <w:rPr>
          <w:sz w:val="24"/>
          <w:lang w:val="ru-RU"/>
        </w:rPr>
        <w:t>або</w:t>
      </w:r>
      <w:proofErr w:type="spellEnd"/>
      <w:r w:rsidRPr="004F00D1">
        <w:rPr>
          <w:sz w:val="24"/>
          <w:lang w:val="ru-RU"/>
        </w:rPr>
        <w:t xml:space="preserve"> </w:t>
      </w:r>
      <w:proofErr w:type="spellStart"/>
      <w:r w:rsidRPr="004F00D1">
        <w:rPr>
          <w:sz w:val="24"/>
          <w:lang w:val="ru-RU"/>
        </w:rPr>
        <w:t>її</w:t>
      </w:r>
      <w:proofErr w:type="spellEnd"/>
      <w:r w:rsidRPr="004F00D1">
        <w:rPr>
          <w:sz w:val="24"/>
          <w:lang w:val="ru-RU"/>
        </w:rPr>
        <w:t xml:space="preserve"> </w:t>
      </w:r>
      <w:proofErr w:type="spellStart"/>
      <w:r w:rsidRPr="004F00D1">
        <w:rPr>
          <w:sz w:val="24"/>
          <w:lang w:val="ru-RU"/>
        </w:rPr>
        <w:t>окремих</w:t>
      </w:r>
      <w:proofErr w:type="spellEnd"/>
      <w:r w:rsidRPr="004F00D1">
        <w:rPr>
          <w:sz w:val="24"/>
          <w:lang w:val="ru-RU"/>
        </w:rPr>
        <w:t xml:space="preserve"> </w:t>
      </w:r>
      <w:proofErr w:type="spellStart"/>
      <w:r w:rsidRPr="004F00D1">
        <w:rPr>
          <w:sz w:val="24"/>
          <w:lang w:val="ru-RU"/>
        </w:rPr>
        <w:t>частин</w:t>
      </w:r>
      <w:proofErr w:type="spellEnd"/>
      <w:r w:rsidRPr="004F00D1">
        <w:rPr>
          <w:sz w:val="24"/>
          <w:lang w:val="ru-RU"/>
        </w:rPr>
        <w:t xml:space="preserve">, а не </w:t>
      </w:r>
      <w:proofErr w:type="spellStart"/>
      <w:r w:rsidRPr="004F00D1">
        <w:rPr>
          <w:sz w:val="24"/>
          <w:lang w:val="ru-RU"/>
        </w:rPr>
        <w:t>окремих</w:t>
      </w:r>
      <w:proofErr w:type="spellEnd"/>
      <w:r w:rsidRPr="004F00D1">
        <w:rPr>
          <w:sz w:val="24"/>
          <w:lang w:val="ru-RU"/>
        </w:rPr>
        <w:t xml:space="preserve"> </w:t>
      </w:r>
      <w:proofErr w:type="spellStart"/>
      <w:r w:rsidRPr="004F00D1">
        <w:rPr>
          <w:sz w:val="24"/>
          <w:lang w:val="ru-RU"/>
        </w:rPr>
        <w:t>часткових</w:t>
      </w:r>
      <w:proofErr w:type="spellEnd"/>
      <w:r w:rsidRPr="004F00D1">
        <w:rPr>
          <w:sz w:val="24"/>
          <w:lang w:val="ru-RU"/>
        </w:rPr>
        <w:t xml:space="preserve"> </w:t>
      </w:r>
      <w:proofErr w:type="spellStart"/>
      <w:r w:rsidRPr="004F00D1">
        <w:rPr>
          <w:sz w:val="24"/>
          <w:lang w:val="ru-RU"/>
        </w:rPr>
        <w:t>питань</w:t>
      </w:r>
      <w:proofErr w:type="spellEnd"/>
      <w:r w:rsidRPr="004F00D1">
        <w:rPr>
          <w:sz w:val="24"/>
          <w:lang w:val="ru-RU"/>
        </w:rPr>
        <w:t xml:space="preserve">. Недопустимо </w:t>
      </w:r>
      <w:proofErr w:type="spellStart"/>
      <w:r w:rsidRPr="004F00D1">
        <w:rPr>
          <w:sz w:val="24"/>
          <w:lang w:val="ru-RU"/>
        </w:rPr>
        <w:t>включати</w:t>
      </w:r>
      <w:proofErr w:type="spellEnd"/>
      <w:r w:rsidRPr="004F00D1">
        <w:rPr>
          <w:sz w:val="24"/>
          <w:lang w:val="ru-RU"/>
        </w:rPr>
        <w:t xml:space="preserve"> </w:t>
      </w:r>
      <w:proofErr w:type="spellStart"/>
      <w:r w:rsidRPr="004F00D1">
        <w:rPr>
          <w:sz w:val="24"/>
          <w:lang w:val="ru-RU"/>
        </w:rPr>
        <w:t>додатки</w:t>
      </w:r>
      <w:proofErr w:type="spellEnd"/>
      <w:r w:rsidRPr="004F00D1">
        <w:rPr>
          <w:sz w:val="24"/>
          <w:lang w:val="ru-RU"/>
        </w:rPr>
        <w:t xml:space="preserve">, </w:t>
      </w:r>
      <w:proofErr w:type="spellStart"/>
      <w:r w:rsidRPr="004F00D1">
        <w:rPr>
          <w:sz w:val="24"/>
          <w:lang w:val="ru-RU"/>
        </w:rPr>
        <w:t>що</w:t>
      </w:r>
      <w:proofErr w:type="spellEnd"/>
      <w:r w:rsidRPr="004F00D1">
        <w:rPr>
          <w:sz w:val="24"/>
          <w:lang w:val="ru-RU"/>
        </w:rPr>
        <w:t xml:space="preserve"> не </w:t>
      </w:r>
      <w:proofErr w:type="spellStart"/>
      <w:r w:rsidRPr="004F00D1">
        <w:rPr>
          <w:sz w:val="24"/>
          <w:lang w:val="ru-RU"/>
        </w:rPr>
        <w:t>мають</w:t>
      </w:r>
      <w:proofErr w:type="spellEnd"/>
      <w:r w:rsidRPr="004F00D1">
        <w:rPr>
          <w:sz w:val="24"/>
          <w:lang w:val="ru-RU"/>
        </w:rPr>
        <w:t xml:space="preserve"> </w:t>
      </w:r>
      <w:proofErr w:type="spellStart"/>
      <w:r w:rsidRPr="004F00D1">
        <w:rPr>
          <w:sz w:val="24"/>
          <w:lang w:val="ru-RU"/>
        </w:rPr>
        <w:t>безпосереднього</w:t>
      </w:r>
      <w:proofErr w:type="spellEnd"/>
      <w:r w:rsidRPr="004F00D1">
        <w:rPr>
          <w:sz w:val="24"/>
          <w:lang w:val="ru-RU"/>
        </w:rPr>
        <w:t xml:space="preserve"> </w:t>
      </w:r>
      <w:proofErr w:type="spellStart"/>
      <w:r w:rsidRPr="004F00D1">
        <w:rPr>
          <w:sz w:val="24"/>
          <w:lang w:val="ru-RU"/>
        </w:rPr>
        <w:t>відношення</w:t>
      </w:r>
      <w:proofErr w:type="spellEnd"/>
      <w:r w:rsidRPr="004F00D1">
        <w:rPr>
          <w:sz w:val="24"/>
          <w:lang w:val="ru-RU"/>
        </w:rPr>
        <w:t xml:space="preserve"> </w:t>
      </w:r>
      <w:proofErr w:type="gramStart"/>
      <w:r w:rsidRPr="004F00D1">
        <w:rPr>
          <w:sz w:val="24"/>
          <w:lang w:val="ru-RU"/>
        </w:rPr>
        <w:t>до</w:t>
      </w:r>
      <w:proofErr w:type="gramEnd"/>
      <w:r w:rsidRPr="004F00D1">
        <w:rPr>
          <w:sz w:val="24"/>
          <w:lang w:val="ru-RU"/>
        </w:rPr>
        <w:t xml:space="preserve"> </w:t>
      </w:r>
      <w:proofErr w:type="gramStart"/>
      <w:r w:rsidRPr="004F00D1">
        <w:rPr>
          <w:sz w:val="24"/>
          <w:lang w:val="ru-RU"/>
        </w:rPr>
        <w:t>теми</w:t>
      </w:r>
      <w:proofErr w:type="gramEnd"/>
      <w:r w:rsidRPr="004F00D1">
        <w:rPr>
          <w:sz w:val="24"/>
          <w:lang w:val="ru-RU"/>
        </w:rPr>
        <w:t xml:space="preserve"> книги.</w:t>
      </w:r>
    </w:p>
    <w:p w:rsidR="00B93E67" w:rsidRPr="004F00D1" w:rsidRDefault="00B93E67">
      <w:pPr>
        <w:pStyle w:val="a8"/>
        <w:widowControl w:val="0"/>
        <w:spacing w:line="240" w:lineRule="auto"/>
        <w:rPr>
          <w:b/>
          <w:sz w:val="24"/>
        </w:rPr>
      </w:pPr>
    </w:p>
    <w:p w:rsidR="00B93E67" w:rsidRPr="004F00D1" w:rsidRDefault="00B93E67">
      <w:pPr>
        <w:pStyle w:val="a8"/>
        <w:widowControl w:val="0"/>
        <w:spacing w:line="240" w:lineRule="auto"/>
        <w:rPr>
          <w:b/>
          <w:sz w:val="24"/>
        </w:rPr>
      </w:pPr>
      <w:r w:rsidRPr="004F00D1">
        <w:rPr>
          <w:b/>
          <w:sz w:val="24"/>
        </w:rPr>
        <w:t>4</w:t>
      </w:r>
      <w:r w:rsidR="00E414E4">
        <w:rPr>
          <w:b/>
          <w:sz w:val="24"/>
        </w:rPr>
        <w:t>.</w:t>
      </w:r>
      <w:r w:rsidRPr="004F00D1">
        <w:rPr>
          <w:b/>
          <w:sz w:val="24"/>
        </w:rPr>
        <w:t xml:space="preserve"> ОБСЯГ НАВЧАЛЬНИХ ВИДАНЬ</w:t>
      </w:r>
    </w:p>
    <w:p w:rsidR="00B93E67" w:rsidRPr="004F00D1" w:rsidRDefault="00B93E67">
      <w:pPr>
        <w:pStyle w:val="a8"/>
        <w:widowControl w:val="0"/>
        <w:spacing w:line="240" w:lineRule="auto"/>
        <w:ind w:firstLine="709"/>
        <w:jc w:val="both"/>
        <w:rPr>
          <w:sz w:val="24"/>
          <w:lang w:val="ru-RU"/>
        </w:rPr>
      </w:pPr>
      <w:proofErr w:type="spellStart"/>
      <w:r w:rsidRPr="004F00D1">
        <w:rPr>
          <w:sz w:val="24"/>
          <w:lang w:val="ru-RU"/>
        </w:rPr>
        <w:t>Обсяг</w:t>
      </w:r>
      <w:proofErr w:type="spellEnd"/>
      <w:r w:rsidRPr="004F00D1">
        <w:rPr>
          <w:sz w:val="24"/>
          <w:lang w:val="ru-RU"/>
        </w:rPr>
        <w:t xml:space="preserve"> </w:t>
      </w:r>
      <w:proofErr w:type="spellStart"/>
      <w:r w:rsidRPr="004F00D1">
        <w:rPr>
          <w:sz w:val="24"/>
          <w:lang w:val="ru-RU"/>
        </w:rPr>
        <w:t>навчальної</w:t>
      </w:r>
      <w:proofErr w:type="spellEnd"/>
      <w:r w:rsidRPr="004F00D1">
        <w:rPr>
          <w:sz w:val="24"/>
          <w:lang w:val="ru-RU"/>
        </w:rPr>
        <w:t xml:space="preserve"> книги </w:t>
      </w:r>
      <w:proofErr w:type="spellStart"/>
      <w:r w:rsidRPr="004F00D1">
        <w:rPr>
          <w:sz w:val="24"/>
          <w:lang w:val="ru-RU"/>
        </w:rPr>
        <w:t>визначається</w:t>
      </w:r>
      <w:proofErr w:type="spellEnd"/>
      <w:r w:rsidRPr="004F00D1">
        <w:rPr>
          <w:sz w:val="24"/>
          <w:lang w:val="ru-RU"/>
        </w:rPr>
        <w:t xml:space="preserve"> в </w:t>
      </w:r>
      <w:proofErr w:type="spellStart"/>
      <w:r w:rsidRPr="004F00D1">
        <w:rPr>
          <w:sz w:val="24"/>
          <w:lang w:val="ru-RU"/>
        </w:rPr>
        <w:t>авторських</w:t>
      </w:r>
      <w:proofErr w:type="spellEnd"/>
      <w:r w:rsidRPr="004F00D1">
        <w:rPr>
          <w:sz w:val="24"/>
          <w:lang w:val="ru-RU"/>
        </w:rPr>
        <w:t xml:space="preserve"> </w:t>
      </w:r>
      <w:proofErr w:type="spellStart"/>
      <w:r w:rsidRPr="004F00D1">
        <w:rPr>
          <w:sz w:val="24"/>
          <w:lang w:val="ru-RU"/>
        </w:rPr>
        <w:t>аркушах</w:t>
      </w:r>
      <w:proofErr w:type="spellEnd"/>
      <w:r w:rsidRPr="004F00D1">
        <w:rPr>
          <w:sz w:val="24"/>
          <w:lang w:val="ru-RU"/>
        </w:rPr>
        <w:t>.</w:t>
      </w:r>
      <w:r w:rsidR="00495163">
        <w:rPr>
          <w:sz w:val="24"/>
          <w:lang w:val="ru-RU"/>
        </w:rPr>
        <w:t xml:space="preserve"> </w:t>
      </w:r>
      <w:proofErr w:type="spellStart"/>
      <w:r w:rsidRPr="004F00D1">
        <w:rPr>
          <w:sz w:val="24"/>
          <w:lang w:val="ru-RU"/>
        </w:rPr>
        <w:t>Авторським</w:t>
      </w:r>
      <w:proofErr w:type="spellEnd"/>
      <w:r w:rsidRPr="004F00D1">
        <w:rPr>
          <w:sz w:val="24"/>
          <w:lang w:val="ru-RU"/>
        </w:rPr>
        <w:t xml:space="preserve"> </w:t>
      </w:r>
      <w:proofErr w:type="spellStart"/>
      <w:r w:rsidRPr="004F00D1">
        <w:rPr>
          <w:sz w:val="24"/>
          <w:lang w:val="ru-RU"/>
        </w:rPr>
        <w:t>аркушем</w:t>
      </w:r>
      <w:proofErr w:type="spellEnd"/>
      <w:r w:rsidRPr="004F00D1">
        <w:rPr>
          <w:sz w:val="24"/>
          <w:lang w:val="ru-RU"/>
        </w:rPr>
        <w:t xml:space="preserve"> </w:t>
      </w:r>
      <w:proofErr w:type="spellStart"/>
      <w:r w:rsidRPr="004F00D1">
        <w:rPr>
          <w:sz w:val="24"/>
          <w:lang w:val="ru-RU"/>
        </w:rPr>
        <w:t>називається</w:t>
      </w:r>
      <w:proofErr w:type="spellEnd"/>
      <w:r w:rsidRPr="004F00D1">
        <w:rPr>
          <w:sz w:val="24"/>
          <w:lang w:val="ru-RU"/>
        </w:rPr>
        <w:t xml:space="preserve"> </w:t>
      </w:r>
      <w:proofErr w:type="spellStart"/>
      <w:r w:rsidRPr="004F00D1">
        <w:rPr>
          <w:sz w:val="24"/>
          <w:lang w:val="ru-RU"/>
        </w:rPr>
        <w:t>одиниця</w:t>
      </w:r>
      <w:proofErr w:type="spellEnd"/>
      <w:r w:rsidRPr="004F00D1">
        <w:rPr>
          <w:sz w:val="24"/>
          <w:lang w:val="ru-RU"/>
        </w:rPr>
        <w:t xml:space="preserve"> </w:t>
      </w:r>
      <w:proofErr w:type="spellStart"/>
      <w:r w:rsidRPr="004F00D1">
        <w:rPr>
          <w:sz w:val="24"/>
          <w:lang w:val="ru-RU"/>
        </w:rPr>
        <w:t>обсягу</w:t>
      </w:r>
      <w:proofErr w:type="spellEnd"/>
      <w:r w:rsidRPr="004F00D1">
        <w:rPr>
          <w:sz w:val="24"/>
          <w:lang w:val="ru-RU"/>
        </w:rPr>
        <w:t xml:space="preserve"> </w:t>
      </w:r>
      <w:proofErr w:type="spellStart"/>
      <w:r w:rsidRPr="004F00D1">
        <w:rPr>
          <w:sz w:val="24"/>
          <w:lang w:val="ru-RU"/>
        </w:rPr>
        <w:t>літературного</w:t>
      </w:r>
      <w:proofErr w:type="spellEnd"/>
      <w:r w:rsidRPr="004F00D1">
        <w:rPr>
          <w:sz w:val="24"/>
          <w:lang w:val="ru-RU"/>
        </w:rPr>
        <w:t xml:space="preserve"> </w:t>
      </w:r>
      <w:proofErr w:type="spellStart"/>
      <w:r w:rsidRPr="004F00D1">
        <w:rPr>
          <w:sz w:val="24"/>
          <w:lang w:val="ru-RU"/>
        </w:rPr>
        <w:t>твору</w:t>
      </w:r>
      <w:proofErr w:type="spellEnd"/>
      <w:r w:rsidRPr="004F00D1">
        <w:rPr>
          <w:sz w:val="24"/>
          <w:lang w:val="ru-RU"/>
        </w:rPr>
        <w:t xml:space="preserve">, </w:t>
      </w:r>
      <w:proofErr w:type="spellStart"/>
      <w:r w:rsidRPr="004F00D1">
        <w:rPr>
          <w:sz w:val="24"/>
          <w:lang w:val="ru-RU"/>
        </w:rPr>
        <w:t>що</w:t>
      </w:r>
      <w:proofErr w:type="spellEnd"/>
      <w:r w:rsidRPr="004F00D1">
        <w:rPr>
          <w:sz w:val="24"/>
          <w:lang w:val="ru-RU"/>
        </w:rPr>
        <w:t xml:space="preserve"> </w:t>
      </w:r>
      <w:proofErr w:type="spellStart"/>
      <w:r w:rsidRPr="004F00D1">
        <w:rPr>
          <w:sz w:val="24"/>
          <w:lang w:val="ru-RU"/>
        </w:rPr>
        <w:t>дорівнює</w:t>
      </w:r>
      <w:proofErr w:type="spellEnd"/>
      <w:r w:rsidRPr="004F00D1">
        <w:rPr>
          <w:sz w:val="24"/>
          <w:lang w:val="ru-RU"/>
        </w:rPr>
        <w:t xml:space="preserve"> 40 тис</w:t>
      </w:r>
      <w:proofErr w:type="gramStart"/>
      <w:r w:rsidRPr="004F00D1">
        <w:rPr>
          <w:sz w:val="24"/>
          <w:lang w:val="ru-RU"/>
        </w:rPr>
        <w:t>.</w:t>
      </w:r>
      <w:proofErr w:type="gramEnd"/>
      <w:r w:rsidRPr="004F00D1">
        <w:rPr>
          <w:sz w:val="24"/>
          <w:lang w:val="ru-RU"/>
        </w:rPr>
        <w:t xml:space="preserve"> </w:t>
      </w:r>
      <w:proofErr w:type="spellStart"/>
      <w:proofErr w:type="gramStart"/>
      <w:r w:rsidRPr="004F00D1">
        <w:rPr>
          <w:sz w:val="24"/>
          <w:lang w:val="ru-RU"/>
        </w:rPr>
        <w:t>д</w:t>
      </w:r>
      <w:proofErr w:type="gramEnd"/>
      <w:r w:rsidRPr="004F00D1">
        <w:rPr>
          <w:sz w:val="24"/>
          <w:lang w:val="ru-RU"/>
        </w:rPr>
        <w:t>рукованих</w:t>
      </w:r>
      <w:proofErr w:type="spellEnd"/>
      <w:r w:rsidRPr="004F00D1">
        <w:rPr>
          <w:sz w:val="24"/>
          <w:lang w:val="ru-RU"/>
        </w:rPr>
        <w:t xml:space="preserve"> </w:t>
      </w:r>
      <w:proofErr w:type="spellStart"/>
      <w:r w:rsidRPr="004F00D1">
        <w:rPr>
          <w:sz w:val="24"/>
          <w:lang w:val="ru-RU"/>
        </w:rPr>
        <w:t>знаків</w:t>
      </w:r>
      <w:proofErr w:type="spellEnd"/>
      <w:r w:rsidRPr="004F00D1">
        <w:rPr>
          <w:sz w:val="24"/>
          <w:lang w:val="ru-RU"/>
        </w:rPr>
        <w:t xml:space="preserve">. </w:t>
      </w:r>
      <w:proofErr w:type="spellStart"/>
      <w:r w:rsidRPr="004F00D1">
        <w:rPr>
          <w:sz w:val="24"/>
          <w:lang w:val="ru-RU"/>
        </w:rPr>
        <w:t>Друкованими</w:t>
      </w:r>
      <w:proofErr w:type="spellEnd"/>
      <w:r w:rsidRPr="004F00D1">
        <w:rPr>
          <w:sz w:val="24"/>
          <w:lang w:val="ru-RU"/>
        </w:rPr>
        <w:t xml:space="preserve"> знаками </w:t>
      </w:r>
      <w:proofErr w:type="spellStart"/>
      <w:r w:rsidRPr="004F00D1">
        <w:rPr>
          <w:sz w:val="24"/>
          <w:lang w:val="ru-RU"/>
        </w:rPr>
        <w:t>вважаються</w:t>
      </w:r>
      <w:proofErr w:type="spellEnd"/>
      <w:r w:rsidRPr="004F00D1">
        <w:rPr>
          <w:sz w:val="24"/>
          <w:lang w:val="ru-RU"/>
        </w:rPr>
        <w:t xml:space="preserve"> </w:t>
      </w:r>
      <w:proofErr w:type="spellStart"/>
      <w:r w:rsidRPr="004F00D1">
        <w:rPr>
          <w:sz w:val="24"/>
          <w:lang w:val="ru-RU"/>
        </w:rPr>
        <w:t>всі</w:t>
      </w:r>
      <w:proofErr w:type="spellEnd"/>
      <w:r w:rsidRPr="004F00D1">
        <w:rPr>
          <w:sz w:val="24"/>
          <w:lang w:val="ru-RU"/>
        </w:rPr>
        <w:t xml:space="preserve"> </w:t>
      </w:r>
      <w:proofErr w:type="spellStart"/>
      <w:r w:rsidRPr="004F00D1">
        <w:rPr>
          <w:sz w:val="24"/>
          <w:lang w:val="ru-RU"/>
        </w:rPr>
        <w:t>видимі</w:t>
      </w:r>
      <w:proofErr w:type="spellEnd"/>
      <w:r w:rsidRPr="004F00D1">
        <w:rPr>
          <w:sz w:val="24"/>
          <w:lang w:val="ru-RU"/>
        </w:rPr>
        <w:t xml:space="preserve"> </w:t>
      </w:r>
      <w:proofErr w:type="spellStart"/>
      <w:r w:rsidRPr="004F00D1">
        <w:rPr>
          <w:sz w:val="24"/>
          <w:lang w:val="ru-RU"/>
        </w:rPr>
        <w:t>друковані</w:t>
      </w:r>
      <w:proofErr w:type="spellEnd"/>
      <w:r w:rsidRPr="004F00D1">
        <w:rPr>
          <w:sz w:val="24"/>
          <w:lang w:val="ru-RU"/>
        </w:rPr>
        <w:t xml:space="preserve"> знаки (</w:t>
      </w:r>
      <w:proofErr w:type="spellStart"/>
      <w:r w:rsidRPr="004F00D1">
        <w:rPr>
          <w:sz w:val="24"/>
          <w:lang w:val="ru-RU"/>
        </w:rPr>
        <w:t>літери</w:t>
      </w:r>
      <w:proofErr w:type="spellEnd"/>
      <w:r w:rsidRPr="004F00D1">
        <w:rPr>
          <w:sz w:val="24"/>
          <w:lang w:val="ru-RU"/>
        </w:rPr>
        <w:t xml:space="preserve">, </w:t>
      </w:r>
      <w:proofErr w:type="spellStart"/>
      <w:r w:rsidRPr="004F00D1">
        <w:rPr>
          <w:sz w:val="24"/>
          <w:lang w:val="ru-RU"/>
        </w:rPr>
        <w:t>розділові</w:t>
      </w:r>
      <w:proofErr w:type="spellEnd"/>
      <w:r w:rsidRPr="004F00D1">
        <w:rPr>
          <w:sz w:val="24"/>
          <w:lang w:val="ru-RU"/>
        </w:rPr>
        <w:t xml:space="preserve"> знаки, </w:t>
      </w:r>
      <w:proofErr w:type="spellStart"/>
      <w:r w:rsidRPr="004F00D1">
        <w:rPr>
          <w:sz w:val="24"/>
          <w:lang w:val="ru-RU"/>
        </w:rPr>
        <w:t>цифри</w:t>
      </w:r>
      <w:proofErr w:type="spellEnd"/>
      <w:r w:rsidRPr="004F00D1">
        <w:rPr>
          <w:sz w:val="24"/>
          <w:lang w:val="ru-RU"/>
        </w:rPr>
        <w:t xml:space="preserve"> </w:t>
      </w:r>
      <w:proofErr w:type="spellStart"/>
      <w:r w:rsidRPr="004F00D1">
        <w:rPr>
          <w:sz w:val="24"/>
          <w:lang w:val="ru-RU"/>
        </w:rPr>
        <w:t>тощо</w:t>
      </w:r>
      <w:proofErr w:type="spellEnd"/>
      <w:r w:rsidRPr="004F00D1">
        <w:rPr>
          <w:sz w:val="24"/>
          <w:lang w:val="ru-RU"/>
        </w:rPr>
        <w:t xml:space="preserve">) та </w:t>
      </w:r>
      <w:proofErr w:type="spellStart"/>
      <w:r w:rsidRPr="004F00D1">
        <w:rPr>
          <w:sz w:val="24"/>
          <w:lang w:val="ru-RU"/>
        </w:rPr>
        <w:t>кожен</w:t>
      </w:r>
      <w:proofErr w:type="spellEnd"/>
      <w:r w:rsidRPr="004F00D1">
        <w:rPr>
          <w:sz w:val="24"/>
          <w:lang w:val="ru-RU"/>
        </w:rPr>
        <w:t xml:space="preserve"> </w:t>
      </w:r>
      <w:proofErr w:type="spellStart"/>
      <w:r w:rsidRPr="004F00D1">
        <w:rPr>
          <w:sz w:val="24"/>
          <w:lang w:val="ru-RU"/>
        </w:rPr>
        <w:t>пробіл</w:t>
      </w:r>
      <w:proofErr w:type="spellEnd"/>
      <w:r w:rsidRPr="004F00D1">
        <w:rPr>
          <w:sz w:val="24"/>
          <w:lang w:val="ru-RU"/>
        </w:rPr>
        <w:t xml:space="preserve"> </w:t>
      </w:r>
      <w:proofErr w:type="spellStart"/>
      <w:r w:rsidRPr="004F00D1">
        <w:rPr>
          <w:sz w:val="24"/>
          <w:lang w:val="ru-RU"/>
        </w:rPr>
        <w:t>між</w:t>
      </w:r>
      <w:proofErr w:type="spellEnd"/>
      <w:r w:rsidRPr="004F00D1">
        <w:rPr>
          <w:sz w:val="24"/>
          <w:lang w:val="ru-RU"/>
        </w:rPr>
        <w:t xml:space="preserve"> словами.</w:t>
      </w:r>
    </w:p>
    <w:p w:rsidR="00B93E67" w:rsidRPr="004F00D1" w:rsidRDefault="00B93E67">
      <w:pPr>
        <w:pStyle w:val="a8"/>
        <w:widowControl w:val="0"/>
        <w:spacing w:line="240" w:lineRule="auto"/>
        <w:ind w:firstLine="709"/>
        <w:jc w:val="both"/>
        <w:rPr>
          <w:sz w:val="24"/>
          <w:lang w:val="ru-RU"/>
        </w:rPr>
      </w:pPr>
      <w:r w:rsidRPr="004F00D1">
        <w:rPr>
          <w:sz w:val="24"/>
          <w:lang w:val="ru-RU"/>
        </w:rPr>
        <w:t xml:space="preserve">У </w:t>
      </w:r>
      <w:proofErr w:type="spellStart"/>
      <w:r w:rsidRPr="004F00D1">
        <w:rPr>
          <w:sz w:val="24"/>
          <w:lang w:val="ru-RU"/>
        </w:rPr>
        <w:t>практичній</w:t>
      </w:r>
      <w:proofErr w:type="spellEnd"/>
      <w:r w:rsidRPr="004F00D1">
        <w:rPr>
          <w:sz w:val="24"/>
          <w:lang w:val="ru-RU"/>
        </w:rPr>
        <w:t xml:space="preserve"> </w:t>
      </w:r>
      <w:proofErr w:type="spellStart"/>
      <w:r w:rsidRPr="004F00D1">
        <w:rPr>
          <w:sz w:val="24"/>
          <w:lang w:val="ru-RU"/>
        </w:rPr>
        <w:t>роботі</w:t>
      </w:r>
      <w:proofErr w:type="spellEnd"/>
      <w:r w:rsidRPr="004F00D1">
        <w:rPr>
          <w:sz w:val="24"/>
          <w:lang w:val="ru-RU"/>
        </w:rPr>
        <w:t xml:space="preserve"> на </w:t>
      </w:r>
      <w:proofErr w:type="spellStart"/>
      <w:r w:rsidRPr="004F00D1">
        <w:rPr>
          <w:sz w:val="24"/>
          <w:lang w:val="ru-RU"/>
        </w:rPr>
        <w:t>попередньому</w:t>
      </w:r>
      <w:proofErr w:type="spellEnd"/>
      <w:r w:rsidRPr="004F00D1">
        <w:rPr>
          <w:sz w:val="24"/>
          <w:lang w:val="ru-RU"/>
        </w:rPr>
        <w:t xml:space="preserve"> </w:t>
      </w:r>
      <w:proofErr w:type="spellStart"/>
      <w:r w:rsidRPr="004F00D1">
        <w:rPr>
          <w:sz w:val="24"/>
          <w:lang w:val="ru-RU"/>
        </w:rPr>
        <w:t>етапі</w:t>
      </w:r>
      <w:proofErr w:type="spellEnd"/>
      <w:r w:rsidRPr="004F00D1">
        <w:rPr>
          <w:sz w:val="24"/>
          <w:lang w:val="ru-RU"/>
        </w:rPr>
        <w:t xml:space="preserve"> автор </w:t>
      </w:r>
      <w:proofErr w:type="spellStart"/>
      <w:r w:rsidRPr="004F00D1">
        <w:rPr>
          <w:sz w:val="24"/>
          <w:lang w:val="ru-RU"/>
        </w:rPr>
        <w:t>може</w:t>
      </w:r>
      <w:proofErr w:type="spellEnd"/>
      <w:r w:rsidRPr="004F00D1">
        <w:rPr>
          <w:sz w:val="24"/>
          <w:lang w:val="ru-RU"/>
        </w:rPr>
        <w:t xml:space="preserve"> </w:t>
      </w:r>
      <w:proofErr w:type="spellStart"/>
      <w:r w:rsidRPr="004F00D1">
        <w:rPr>
          <w:sz w:val="24"/>
          <w:lang w:val="ru-RU"/>
        </w:rPr>
        <w:t>брати</w:t>
      </w:r>
      <w:proofErr w:type="spellEnd"/>
      <w:r w:rsidRPr="004F00D1">
        <w:rPr>
          <w:sz w:val="24"/>
          <w:lang w:val="ru-RU"/>
        </w:rPr>
        <w:t xml:space="preserve"> за один </w:t>
      </w:r>
      <w:proofErr w:type="spellStart"/>
      <w:r w:rsidRPr="004F00D1">
        <w:rPr>
          <w:sz w:val="24"/>
          <w:lang w:val="ru-RU"/>
        </w:rPr>
        <w:t>авторський</w:t>
      </w:r>
      <w:proofErr w:type="spellEnd"/>
      <w:r w:rsidRPr="004F00D1">
        <w:rPr>
          <w:sz w:val="24"/>
          <w:lang w:val="ru-RU"/>
        </w:rPr>
        <w:t xml:space="preserve"> </w:t>
      </w:r>
      <w:proofErr w:type="spellStart"/>
      <w:r w:rsidRPr="004F00D1">
        <w:rPr>
          <w:sz w:val="24"/>
          <w:lang w:val="ru-RU"/>
        </w:rPr>
        <w:t>аркуш</w:t>
      </w:r>
      <w:proofErr w:type="spellEnd"/>
      <w:r w:rsidRPr="004F00D1">
        <w:rPr>
          <w:sz w:val="24"/>
          <w:lang w:val="ru-RU"/>
        </w:rPr>
        <w:t xml:space="preserve"> 22 </w:t>
      </w:r>
      <w:proofErr w:type="spellStart"/>
      <w:r w:rsidRPr="004F00D1">
        <w:rPr>
          <w:sz w:val="24"/>
          <w:lang w:val="ru-RU"/>
        </w:rPr>
        <w:t>сторінки</w:t>
      </w:r>
      <w:proofErr w:type="spellEnd"/>
      <w:r w:rsidRPr="004F00D1">
        <w:rPr>
          <w:sz w:val="24"/>
          <w:lang w:val="ru-RU"/>
        </w:rPr>
        <w:t xml:space="preserve"> комп’</w:t>
      </w:r>
      <w:proofErr w:type="spellStart"/>
      <w:r w:rsidRPr="004F00D1">
        <w:rPr>
          <w:sz w:val="24"/>
        </w:rPr>
        <w:t>ютер</w:t>
      </w:r>
      <w:r w:rsidRPr="004F00D1">
        <w:rPr>
          <w:sz w:val="24"/>
          <w:lang w:val="ru-RU"/>
        </w:rPr>
        <w:t>ного</w:t>
      </w:r>
      <w:proofErr w:type="spellEnd"/>
      <w:r w:rsidRPr="004F00D1">
        <w:rPr>
          <w:sz w:val="24"/>
          <w:lang w:val="ru-RU"/>
        </w:rPr>
        <w:t xml:space="preserve"> тексту, </w:t>
      </w:r>
      <w:proofErr w:type="spellStart"/>
      <w:r w:rsidRPr="004F00D1">
        <w:rPr>
          <w:sz w:val="24"/>
          <w:lang w:val="ru-RU"/>
        </w:rPr>
        <w:t>надрукованого</w:t>
      </w:r>
      <w:proofErr w:type="spellEnd"/>
      <w:r w:rsidRPr="004F00D1">
        <w:rPr>
          <w:sz w:val="24"/>
          <w:lang w:val="ru-RU"/>
        </w:rPr>
        <w:t xml:space="preserve"> через 1,5 </w:t>
      </w:r>
      <w:proofErr w:type="spellStart"/>
      <w:r w:rsidRPr="004F00D1">
        <w:rPr>
          <w:sz w:val="24"/>
          <w:lang w:val="ru-RU"/>
        </w:rPr>
        <w:t>інтервали</w:t>
      </w:r>
      <w:proofErr w:type="spellEnd"/>
      <w:r w:rsidRPr="004F00D1">
        <w:rPr>
          <w:sz w:val="24"/>
          <w:lang w:val="ru-RU"/>
        </w:rPr>
        <w:t xml:space="preserve"> шрифтом </w:t>
      </w:r>
      <w:r w:rsidRPr="004F00D1">
        <w:rPr>
          <w:sz w:val="24"/>
          <w:lang w:val="en-US"/>
        </w:rPr>
        <w:t>Times</w:t>
      </w:r>
      <w:r w:rsidRPr="004F00D1">
        <w:rPr>
          <w:sz w:val="24"/>
          <w:lang w:val="ru-RU"/>
        </w:rPr>
        <w:t xml:space="preserve"> </w:t>
      </w:r>
      <w:r w:rsidRPr="004F00D1">
        <w:rPr>
          <w:sz w:val="24"/>
          <w:lang w:val="en-US"/>
        </w:rPr>
        <w:t>New</w:t>
      </w:r>
      <w:r w:rsidRPr="004F00D1">
        <w:rPr>
          <w:sz w:val="24"/>
          <w:lang w:val="ru-RU"/>
        </w:rPr>
        <w:t xml:space="preserve"> </w:t>
      </w:r>
      <w:r w:rsidRPr="004F00D1">
        <w:rPr>
          <w:sz w:val="24"/>
          <w:lang w:val="en-US"/>
        </w:rPr>
        <w:t>Roman</w:t>
      </w:r>
      <w:r w:rsidRPr="004F00D1">
        <w:rPr>
          <w:sz w:val="24"/>
          <w:lang w:val="ru-RU"/>
        </w:rPr>
        <w:t xml:space="preserve"> № 14 на стандартному </w:t>
      </w:r>
      <w:proofErr w:type="spellStart"/>
      <w:r w:rsidRPr="004F00D1">
        <w:rPr>
          <w:sz w:val="24"/>
          <w:lang w:val="ru-RU"/>
        </w:rPr>
        <w:t>аркуші</w:t>
      </w:r>
      <w:proofErr w:type="spellEnd"/>
      <w:r w:rsidRPr="004F00D1">
        <w:rPr>
          <w:sz w:val="24"/>
          <w:lang w:val="ru-RU"/>
        </w:rPr>
        <w:t xml:space="preserve"> формату А</w:t>
      </w:r>
      <w:proofErr w:type="gramStart"/>
      <w:r w:rsidRPr="004F00D1">
        <w:rPr>
          <w:sz w:val="24"/>
          <w:lang w:val="ru-RU"/>
        </w:rPr>
        <w:t>4</w:t>
      </w:r>
      <w:proofErr w:type="gramEnd"/>
      <w:r w:rsidRPr="004F00D1">
        <w:rPr>
          <w:sz w:val="24"/>
          <w:lang w:val="ru-RU"/>
        </w:rPr>
        <w:t>.</w:t>
      </w:r>
    </w:p>
    <w:p w:rsidR="00B93E67" w:rsidRPr="004F00D1" w:rsidRDefault="00B93E67">
      <w:pPr>
        <w:pStyle w:val="a8"/>
        <w:widowControl w:val="0"/>
        <w:spacing w:line="240" w:lineRule="auto"/>
        <w:ind w:firstLine="709"/>
        <w:jc w:val="both"/>
        <w:rPr>
          <w:sz w:val="24"/>
          <w:lang w:val="ru-RU"/>
        </w:rPr>
      </w:pPr>
      <w:proofErr w:type="spellStart"/>
      <w:r w:rsidRPr="004F00D1">
        <w:rPr>
          <w:sz w:val="24"/>
          <w:lang w:val="ru-RU"/>
        </w:rPr>
        <w:t>Обсяг</w:t>
      </w:r>
      <w:proofErr w:type="spellEnd"/>
      <w:r w:rsidRPr="004F00D1">
        <w:rPr>
          <w:sz w:val="24"/>
          <w:lang w:val="ru-RU"/>
        </w:rPr>
        <w:t xml:space="preserve"> </w:t>
      </w:r>
      <w:proofErr w:type="spellStart"/>
      <w:proofErr w:type="gramStart"/>
      <w:r w:rsidRPr="004F00D1">
        <w:rPr>
          <w:sz w:val="24"/>
          <w:lang w:val="ru-RU"/>
        </w:rPr>
        <w:t>п</w:t>
      </w:r>
      <w:proofErr w:type="gramEnd"/>
      <w:r w:rsidRPr="004F00D1">
        <w:rPr>
          <w:sz w:val="24"/>
          <w:lang w:val="ru-RU"/>
        </w:rPr>
        <w:t>ідручників</w:t>
      </w:r>
      <w:proofErr w:type="spellEnd"/>
      <w:r w:rsidRPr="004F00D1">
        <w:rPr>
          <w:sz w:val="24"/>
          <w:lang w:val="ru-RU"/>
        </w:rPr>
        <w:t xml:space="preserve"> (</w:t>
      </w:r>
      <w:proofErr w:type="spellStart"/>
      <w:r w:rsidRPr="004F00D1">
        <w:rPr>
          <w:sz w:val="24"/>
          <w:lang w:val="ru-RU"/>
        </w:rPr>
        <w:t>навчальних</w:t>
      </w:r>
      <w:proofErr w:type="spellEnd"/>
      <w:r w:rsidRPr="004F00D1">
        <w:rPr>
          <w:sz w:val="24"/>
          <w:lang w:val="ru-RU"/>
        </w:rPr>
        <w:t xml:space="preserve"> </w:t>
      </w:r>
      <w:proofErr w:type="spellStart"/>
      <w:r w:rsidRPr="004F00D1">
        <w:rPr>
          <w:sz w:val="24"/>
          <w:lang w:val="ru-RU"/>
        </w:rPr>
        <w:t>посібників</w:t>
      </w:r>
      <w:proofErr w:type="spellEnd"/>
      <w:r w:rsidRPr="004F00D1">
        <w:rPr>
          <w:sz w:val="24"/>
          <w:lang w:val="ru-RU"/>
        </w:rPr>
        <w:t xml:space="preserve">) повинен </w:t>
      </w:r>
      <w:proofErr w:type="spellStart"/>
      <w:r w:rsidRPr="004F00D1">
        <w:rPr>
          <w:sz w:val="24"/>
          <w:lang w:val="ru-RU"/>
        </w:rPr>
        <w:t>визначатися</w:t>
      </w:r>
      <w:proofErr w:type="spellEnd"/>
      <w:r w:rsidRPr="004F00D1">
        <w:rPr>
          <w:sz w:val="24"/>
          <w:lang w:val="ru-RU"/>
        </w:rPr>
        <w:t xml:space="preserve"> </w:t>
      </w:r>
      <w:proofErr w:type="spellStart"/>
      <w:r w:rsidRPr="004F00D1">
        <w:rPr>
          <w:sz w:val="24"/>
          <w:lang w:val="ru-RU"/>
        </w:rPr>
        <w:t>кількістю</w:t>
      </w:r>
      <w:proofErr w:type="spellEnd"/>
      <w:r w:rsidRPr="004F00D1">
        <w:rPr>
          <w:sz w:val="24"/>
          <w:lang w:val="ru-RU"/>
        </w:rPr>
        <w:t xml:space="preserve"> годин за </w:t>
      </w:r>
      <w:proofErr w:type="spellStart"/>
      <w:r w:rsidRPr="004F00D1">
        <w:rPr>
          <w:sz w:val="24"/>
          <w:lang w:val="ru-RU"/>
        </w:rPr>
        <w:t>навчальним</w:t>
      </w:r>
      <w:proofErr w:type="spellEnd"/>
      <w:r w:rsidRPr="004F00D1">
        <w:rPr>
          <w:sz w:val="24"/>
          <w:lang w:val="ru-RU"/>
        </w:rPr>
        <w:t xml:space="preserve"> планом, </w:t>
      </w:r>
      <w:proofErr w:type="spellStart"/>
      <w:r w:rsidRPr="004F00D1">
        <w:rPr>
          <w:sz w:val="24"/>
          <w:lang w:val="ru-RU"/>
        </w:rPr>
        <w:t>що</w:t>
      </w:r>
      <w:proofErr w:type="spellEnd"/>
      <w:r w:rsidRPr="004F00D1">
        <w:rPr>
          <w:sz w:val="24"/>
          <w:lang w:val="ru-RU"/>
        </w:rPr>
        <w:t xml:space="preserve"> </w:t>
      </w:r>
      <w:proofErr w:type="spellStart"/>
      <w:r w:rsidRPr="004F00D1">
        <w:rPr>
          <w:sz w:val="24"/>
          <w:lang w:val="ru-RU"/>
        </w:rPr>
        <w:t>відводиться</w:t>
      </w:r>
      <w:proofErr w:type="spellEnd"/>
      <w:r w:rsidRPr="004F00D1">
        <w:rPr>
          <w:sz w:val="24"/>
          <w:lang w:val="ru-RU"/>
        </w:rPr>
        <w:t xml:space="preserve"> на </w:t>
      </w:r>
      <w:proofErr w:type="spellStart"/>
      <w:r w:rsidRPr="004F00D1">
        <w:rPr>
          <w:sz w:val="24"/>
          <w:lang w:val="ru-RU"/>
        </w:rPr>
        <w:t>вивчення</w:t>
      </w:r>
      <w:proofErr w:type="spellEnd"/>
      <w:r w:rsidRPr="004F00D1">
        <w:rPr>
          <w:sz w:val="24"/>
          <w:lang w:val="ru-RU"/>
        </w:rPr>
        <w:t xml:space="preserve"> </w:t>
      </w:r>
      <w:proofErr w:type="spellStart"/>
      <w:r w:rsidRPr="004F00D1">
        <w:rPr>
          <w:sz w:val="24"/>
          <w:lang w:val="ru-RU"/>
        </w:rPr>
        <w:t>дисципліни</w:t>
      </w:r>
      <w:proofErr w:type="spellEnd"/>
      <w:r w:rsidRPr="004F00D1">
        <w:rPr>
          <w:sz w:val="24"/>
          <w:lang w:val="ru-RU"/>
        </w:rPr>
        <w:t xml:space="preserve">, </w:t>
      </w:r>
      <w:proofErr w:type="spellStart"/>
      <w:r w:rsidRPr="004F00D1">
        <w:rPr>
          <w:sz w:val="24"/>
          <w:lang w:val="ru-RU"/>
        </w:rPr>
        <w:t>реальним</w:t>
      </w:r>
      <w:proofErr w:type="spellEnd"/>
      <w:r w:rsidRPr="004F00D1">
        <w:rPr>
          <w:sz w:val="24"/>
          <w:lang w:val="ru-RU"/>
        </w:rPr>
        <w:t xml:space="preserve"> бюджетом часу студента для </w:t>
      </w:r>
      <w:proofErr w:type="spellStart"/>
      <w:r w:rsidRPr="004F00D1">
        <w:rPr>
          <w:sz w:val="24"/>
          <w:lang w:val="ru-RU"/>
        </w:rPr>
        <w:t>самостійного</w:t>
      </w:r>
      <w:proofErr w:type="spellEnd"/>
      <w:r w:rsidRPr="004F00D1">
        <w:rPr>
          <w:sz w:val="24"/>
          <w:lang w:val="ru-RU"/>
        </w:rPr>
        <w:t xml:space="preserve"> </w:t>
      </w:r>
      <w:proofErr w:type="spellStart"/>
      <w:r w:rsidRPr="004F00D1">
        <w:rPr>
          <w:sz w:val="24"/>
          <w:lang w:val="ru-RU"/>
        </w:rPr>
        <w:t>вивчення</w:t>
      </w:r>
      <w:proofErr w:type="spellEnd"/>
      <w:r w:rsidRPr="004F00D1">
        <w:rPr>
          <w:sz w:val="24"/>
          <w:lang w:val="ru-RU"/>
        </w:rPr>
        <w:t xml:space="preserve"> </w:t>
      </w:r>
      <w:proofErr w:type="spellStart"/>
      <w:r w:rsidRPr="004F00D1">
        <w:rPr>
          <w:sz w:val="24"/>
          <w:lang w:val="ru-RU"/>
        </w:rPr>
        <w:t>навчального</w:t>
      </w:r>
      <w:proofErr w:type="spellEnd"/>
      <w:r w:rsidRPr="004F00D1">
        <w:rPr>
          <w:sz w:val="24"/>
          <w:lang w:val="ru-RU"/>
        </w:rPr>
        <w:t xml:space="preserve"> </w:t>
      </w:r>
      <w:proofErr w:type="spellStart"/>
      <w:r w:rsidRPr="004F00D1">
        <w:rPr>
          <w:sz w:val="24"/>
          <w:lang w:val="ru-RU"/>
        </w:rPr>
        <w:t>матеріалу</w:t>
      </w:r>
      <w:proofErr w:type="spellEnd"/>
      <w:r w:rsidRPr="004F00D1">
        <w:rPr>
          <w:sz w:val="24"/>
          <w:lang w:val="ru-RU"/>
        </w:rPr>
        <w:t xml:space="preserve"> та </w:t>
      </w:r>
      <w:proofErr w:type="spellStart"/>
      <w:r w:rsidRPr="004F00D1">
        <w:rPr>
          <w:sz w:val="24"/>
          <w:lang w:val="ru-RU"/>
        </w:rPr>
        <w:t>продуктивністю</w:t>
      </w:r>
      <w:proofErr w:type="spellEnd"/>
      <w:r w:rsidRPr="004F00D1">
        <w:rPr>
          <w:sz w:val="24"/>
          <w:lang w:val="ru-RU"/>
        </w:rPr>
        <w:t xml:space="preserve"> </w:t>
      </w:r>
      <w:proofErr w:type="spellStart"/>
      <w:r w:rsidRPr="004F00D1">
        <w:rPr>
          <w:sz w:val="24"/>
          <w:lang w:val="ru-RU"/>
        </w:rPr>
        <w:t>засвоєння</w:t>
      </w:r>
      <w:proofErr w:type="spellEnd"/>
      <w:r w:rsidRPr="004F00D1">
        <w:rPr>
          <w:sz w:val="24"/>
          <w:lang w:val="ru-RU"/>
        </w:rPr>
        <w:t xml:space="preserve"> </w:t>
      </w:r>
      <w:proofErr w:type="spellStart"/>
      <w:r w:rsidRPr="004F00D1">
        <w:rPr>
          <w:sz w:val="24"/>
          <w:lang w:val="ru-RU"/>
        </w:rPr>
        <w:t>інформації</w:t>
      </w:r>
      <w:proofErr w:type="spellEnd"/>
      <w:r w:rsidRPr="004F00D1">
        <w:rPr>
          <w:sz w:val="24"/>
          <w:lang w:val="ru-RU"/>
        </w:rPr>
        <w:t xml:space="preserve"> студентом.</w:t>
      </w:r>
    </w:p>
    <w:p w:rsidR="00B93E67" w:rsidRPr="004F00D1" w:rsidRDefault="00B93E67">
      <w:pPr>
        <w:pStyle w:val="a8"/>
        <w:widowControl w:val="0"/>
        <w:spacing w:line="240" w:lineRule="auto"/>
        <w:ind w:firstLine="709"/>
        <w:jc w:val="both"/>
        <w:rPr>
          <w:sz w:val="24"/>
          <w:lang w:val="ru-RU"/>
        </w:rPr>
      </w:pPr>
      <w:proofErr w:type="spellStart"/>
      <w:r w:rsidRPr="004F00D1">
        <w:rPr>
          <w:sz w:val="24"/>
          <w:lang w:val="ru-RU"/>
        </w:rPr>
        <w:t>Обсяг</w:t>
      </w:r>
      <w:proofErr w:type="spellEnd"/>
      <w:r w:rsidRPr="004F00D1">
        <w:rPr>
          <w:sz w:val="24"/>
          <w:lang w:val="ru-RU"/>
        </w:rPr>
        <w:t xml:space="preserve"> </w:t>
      </w:r>
      <w:proofErr w:type="spellStart"/>
      <w:r w:rsidRPr="004F00D1">
        <w:rPr>
          <w:sz w:val="24"/>
          <w:lang w:val="ru-RU"/>
        </w:rPr>
        <w:t>навчального</w:t>
      </w:r>
      <w:proofErr w:type="spellEnd"/>
      <w:r w:rsidRPr="004F00D1">
        <w:rPr>
          <w:sz w:val="24"/>
          <w:lang w:val="ru-RU"/>
        </w:rPr>
        <w:t xml:space="preserve"> </w:t>
      </w:r>
      <w:proofErr w:type="spellStart"/>
      <w:r w:rsidRPr="004F00D1">
        <w:rPr>
          <w:sz w:val="24"/>
          <w:lang w:val="ru-RU"/>
        </w:rPr>
        <w:t>видання</w:t>
      </w:r>
      <w:proofErr w:type="spellEnd"/>
      <w:r w:rsidRPr="004F00D1">
        <w:rPr>
          <w:sz w:val="24"/>
          <w:lang w:val="ru-RU"/>
        </w:rPr>
        <w:t xml:space="preserve"> </w:t>
      </w:r>
      <w:proofErr w:type="spellStart"/>
      <w:r w:rsidRPr="004F00D1">
        <w:rPr>
          <w:sz w:val="24"/>
          <w:lang w:val="ru-RU"/>
        </w:rPr>
        <w:t>рекомендується</w:t>
      </w:r>
      <w:proofErr w:type="spellEnd"/>
      <w:r w:rsidRPr="004F00D1">
        <w:rPr>
          <w:sz w:val="24"/>
          <w:lang w:val="ru-RU"/>
        </w:rPr>
        <w:t xml:space="preserve"> </w:t>
      </w:r>
      <w:proofErr w:type="spellStart"/>
      <w:r w:rsidRPr="004F00D1">
        <w:rPr>
          <w:sz w:val="24"/>
          <w:lang w:val="ru-RU"/>
        </w:rPr>
        <w:t>визначати</w:t>
      </w:r>
      <w:proofErr w:type="spellEnd"/>
      <w:r w:rsidRPr="004F00D1">
        <w:rPr>
          <w:sz w:val="24"/>
          <w:lang w:val="ru-RU"/>
        </w:rPr>
        <w:t xml:space="preserve"> за формулою:</w:t>
      </w:r>
    </w:p>
    <w:p w:rsidR="00B93E67" w:rsidRPr="004F00D1" w:rsidRDefault="00B93E67">
      <w:pPr>
        <w:pStyle w:val="a8"/>
        <w:widowControl w:val="0"/>
        <w:spacing w:line="240" w:lineRule="auto"/>
        <w:rPr>
          <w:sz w:val="24"/>
          <w:lang w:val="ru-RU"/>
        </w:rPr>
      </w:pPr>
      <w:r w:rsidRPr="004F00D1">
        <w:rPr>
          <w:b/>
          <w:sz w:val="24"/>
          <w:lang w:val="en-US"/>
        </w:rPr>
        <w:t>V</w:t>
      </w:r>
      <w:r w:rsidRPr="004F00D1">
        <w:rPr>
          <w:b/>
          <w:sz w:val="24"/>
          <w:lang w:val="ru-RU"/>
        </w:rPr>
        <w:t xml:space="preserve"> п/</w:t>
      </w:r>
      <w:r w:rsidRPr="004F00D1">
        <w:rPr>
          <w:b/>
          <w:sz w:val="24"/>
        </w:rPr>
        <w:t>н</w:t>
      </w:r>
      <w:r w:rsidRPr="004F00D1">
        <w:rPr>
          <w:b/>
          <w:sz w:val="24"/>
          <w:lang w:val="ru-RU"/>
        </w:rPr>
        <w:t>п/ = К п/</w:t>
      </w:r>
      <w:proofErr w:type="spellStart"/>
      <w:r w:rsidRPr="004F00D1">
        <w:rPr>
          <w:b/>
          <w:sz w:val="24"/>
        </w:rPr>
        <w:t>нп</w:t>
      </w:r>
      <w:proofErr w:type="spellEnd"/>
      <w:r w:rsidRPr="004F00D1">
        <w:rPr>
          <w:b/>
          <w:sz w:val="24"/>
          <w:lang w:val="ru-RU"/>
        </w:rPr>
        <w:t>/ * 0</w:t>
      </w:r>
      <w:proofErr w:type="gramStart"/>
      <w:r w:rsidRPr="004F00D1">
        <w:rPr>
          <w:b/>
          <w:sz w:val="24"/>
          <w:lang w:val="ru-RU"/>
        </w:rPr>
        <w:t>,14</w:t>
      </w:r>
      <w:proofErr w:type="gramEnd"/>
      <w:r w:rsidRPr="004F00D1">
        <w:rPr>
          <w:b/>
          <w:sz w:val="24"/>
          <w:lang w:val="ru-RU"/>
        </w:rPr>
        <w:t xml:space="preserve"> ( </w:t>
      </w:r>
      <w:r w:rsidRPr="004F00D1">
        <w:rPr>
          <w:b/>
          <w:sz w:val="24"/>
          <w:lang w:val="en-US"/>
        </w:rPr>
        <w:t>Ta</w:t>
      </w:r>
      <w:r w:rsidRPr="004F00D1">
        <w:rPr>
          <w:b/>
          <w:sz w:val="24"/>
          <w:lang w:val="ru-RU"/>
        </w:rPr>
        <w:t xml:space="preserve"> + </w:t>
      </w:r>
      <w:r w:rsidRPr="004F00D1">
        <w:rPr>
          <w:b/>
          <w:sz w:val="24"/>
          <w:lang w:val="en-US"/>
        </w:rPr>
        <w:t>T</w:t>
      </w:r>
      <w:r w:rsidRPr="004F00D1">
        <w:rPr>
          <w:b/>
          <w:sz w:val="24"/>
          <w:lang w:val="ru-RU"/>
        </w:rPr>
        <w:t xml:space="preserve"> </w:t>
      </w:r>
      <w:proofErr w:type="spellStart"/>
      <w:r w:rsidRPr="004F00D1">
        <w:rPr>
          <w:b/>
          <w:sz w:val="24"/>
          <w:lang w:val="en-US"/>
        </w:rPr>
        <w:t>cpc</w:t>
      </w:r>
      <w:proofErr w:type="spellEnd"/>
      <w:r w:rsidRPr="004F00D1">
        <w:rPr>
          <w:b/>
          <w:sz w:val="24"/>
          <w:lang w:val="ru-RU"/>
        </w:rPr>
        <w:t>)</w:t>
      </w:r>
      <w:r w:rsidRPr="004F00D1">
        <w:rPr>
          <w:sz w:val="24"/>
          <w:lang w:val="ru-RU"/>
        </w:rPr>
        <w:t>,</w:t>
      </w:r>
    </w:p>
    <w:p w:rsidR="00B93E67" w:rsidRPr="004F00D1" w:rsidRDefault="00B93E67">
      <w:pPr>
        <w:pStyle w:val="a8"/>
        <w:widowControl w:val="0"/>
        <w:spacing w:line="240" w:lineRule="auto"/>
        <w:jc w:val="both"/>
        <w:rPr>
          <w:sz w:val="24"/>
          <w:lang w:val="ru-RU"/>
        </w:rPr>
      </w:pPr>
      <w:r w:rsidRPr="004F00D1">
        <w:rPr>
          <w:sz w:val="24"/>
        </w:rPr>
        <w:t xml:space="preserve">де </w:t>
      </w:r>
      <w:r w:rsidRPr="004F00D1">
        <w:rPr>
          <w:b/>
          <w:sz w:val="24"/>
          <w:lang w:val="en-US"/>
        </w:rPr>
        <w:t>V</w:t>
      </w:r>
      <w:r w:rsidRPr="004F00D1">
        <w:rPr>
          <w:b/>
          <w:sz w:val="24"/>
          <w:lang w:val="ru-RU"/>
        </w:rPr>
        <w:t xml:space="preserve"> п/</w:t>
      </w:r>
      <w:proofErr w:type="spellStart"/>
      <w:r w:rsidRPr="004F00D1">
        <w:rPr>
          <w:b/>
          <w:sz w:val="24"/>
        </w:rPr>
        <w:t>нп</w:t>
      </w:r>
      <w:proofErr w:type="spellEnd"/>
      <w:r w:rsidRPr="004F00D1">
        <w:rPr>
          <w:b/>
          <w:sz w:val="24"/>
          <w:lang w:val="ru-RU"/>
        </w:rPr>
        <w:t xml:space="preserve">/ </w:t>
      </w:r>
      <w:r w:rsidRPr="004F00D1">
        <w:rPr>
          <w:sz w:val="24"/>
          <w:lang w:val="ru-RU"/>
        </w:rPr>
        <w:t xml:space="preserve">- </w:t>
      </w:r>
      <w:proofErr w:type="spellStart"/>
      <w:r w:rsidRPr="004F00D1">
        <w:rPr>
          <w:sz w:val="24"/>
          <w:lang w:val="ru-RU"/>
        </w:rPr>
        <w:t>обсяг</w:t>
      </w:r>
      <w:proofErr w:type="spellEnd"/>
      <w:r w:rsidRPr="004F00D1">
        <w:rPr>
          <w:sz w:val="24"/>
          <w:lang w:val="ru-RU"/>
        </w:rPr>
        <w:t xml:space="preserve"> </w:t>
      </w:r>
      <w:proofErr w:type="spellStart"/>
      <w:r w:rsidRPr="004F00D1">
        <w:rPr>
          <w:sz w:val="24"/>
          <w:lang w:val="ru-RU"/>
        </w:rPr>
        <w:t>підручника</w:t>
      </w:r>
      <w:proofErr w:type="spellEnd"/>
      <w:r w:rsidRPr="004F00D1">
        <w:rPr>
          <w:sz w:val="24"/>
          <w:lang w:val="ru-RU"/>
        </w:rPr>
        <w:t xml:space="preserve"> (</w:t>
      </w:r>
      <w:proofErr w:type="spellStart"/>
      <w:r w:rsidRPr="004F00D1">
        <w:rPr>
          <w:sz w:val="24"/>
          <w:lang w:val="ru-RU"/>
        </w:rPr>
        <w:t>навчального</w:t>
      </w:r>
      <w:proofErr w:type="spellEnd"/>
      <w:r w:rsidRPr="004F00D1">
        <w:rPr>
          <w:sz w:val="24"/>
          <w:lang w:val="ru-RU"/>
        </w:rPr>
        <w:t xml:space="preserve"> </w:t>
      </w:r>
      <w:proofErr w:type="spellStart"/>
      <w:r w:rsidRPr="004F00D1">
        <w:rPr>
          <w:sz w:val="24"/>
          <w:lang w:val="ru-RU"/>
        </w:rPr>
        <w:t>посібника</w:t>
      </w:r>
      <w:proofErr w:type="spellEnd"/>
      <w:r w:rsidRPr="004F00D1">
        <w:rPr>
          <w:sz w:val="24"/>
          <w:lang w:val="ru-RU"/>
        </w:rPr>
        <w:t xml:space="preserve">) в </w:t>
      </w:r>
      <w:proofErr w:type="spellStart"/>
      <w:r w:rsidRPr="004F00D1">
        <w:rPr>
          <w:sz w:val="24"/>
          <w:lang w:val="ru-RU"/>
        </w:rPr>
        <w:t>авторських</w:t>
      </w:r>
      <w:proofErr w:type="spellEnd"/>
      <w:r w:rsidRPr="004F00D1">
        <w:rPr>
          <w:sz w:val="24"/>
          <w:lang w:val="ru-RU"/>
        </w:rPr>
        <w:t xml:space="preserve"> </w:t>
      </w:r>
      <w:proofErr w:type="spellStart"/>
      <w:r w:rsidRPr="004F00D1">
        <w:rPr>
          <w:sz w:val="24"/>
          <w:lang w:val="ru-RU"/>
        </w:rPr>
        <w:t>аркушах</w:t>
      </w:r>
      <w:proofErr w:type="spellEnd"/>
      <w:r w:rsidRPr="004F00D1">
        <w:rPr>
          <w:sz w:val="24"/>
          <w:lang w:val="ru-RU"/>
        </w:rPr>
        <w:t>;</w:t>
      </w:r>
    </w:p>
    <w:p w:rsidR="00B93E67" w:rsidRPr="004F00D1" w:rsidRDefault="00B93E67">
      <w:pPr>
        <w:pStyle w:val="a8"/>
        <w:widowControl w:val="0"/>
        <w:spacing w:line="240" w:lineRule="auto"/>
        <w:ind w:firstLine="360"/>
        <w:jc w:val="both"/>
        <w:rPr>
          <w:sz w:val="24"/>
          <w:lang w:val="ru-RU"/>
        </w:rPr>
      </w:pPr>
      <w:r w:rsidRPr="004F00D1">
        <w:rPr>
          <w:b/>
          <w:sz w:val="24"/>
          <w:lang w:val="ru-RU"/>
        </w:rPr>
        <w:t xml:space="preserve">К </w:t>
      </w:r>
      <w:proofErr w:type="gramStart"/>
      <w:r w:rsidRPr="004F00D1">
        <w:rPr>
          <w:b/>
          <w:sz w:val="24"/>
          <w:lang w:val="ru-RU"/>
        </w:rPr>
        <w:t>п</w:t>
      </w:r>
      <w:proofErr w:type="gramEnd"/>
      <w:r w:rsidRPr="004F00D1">
        <w:rPr>
          <w:b/>
          <w:sz w:val="24"/>
          <w:lang w:val="ru-RU"/>
        </w:rPr>
        <w:t>/</w:t>
      </w:r>
      <w:proofErr w:type="spellStart"/>
      <w:r w:rsidRPr="004F00D1">
        <w:rPr>
          <w:b/>
          <w:sz w:val="24"/>
        </w:rPr>
        <w:t>нп</w:t>
      </w:r>
      <w:proofErr w:type="spellEnd"/>
      <w:r w:rsidRPr="004F00D1">
        <w:rPr>
          <w:b/>
          <w:sz w:val="24"/>
          <w:lang w:val="ru-RU"/>
        </w:rPr>
        <w:t xml:space="preserve">/ - </w:t>
      </w:r>
      <w:proofErr w:type="spellStart"/>
      <w:r w:rsidRPr="004F00D1">
        <w:rPr>
          <w:sz w:val="24"/>
          <w:lang w:val="ru-RU"/>
        </w:rPr>
        <w:t>коефіцієнт</w:t>
      </w:r>
      <w:proofErr w:type="spellEnd"/>
      <w:r w:rsidRPr="004F00D1">
        <w:rPr>
          <w:sz w:val="24"/>
          <w:lang w:val="ru-RU"/>
        </w:rPr>
        <w:t xml:space="preserve"> виду </w:t>
      </w:r>
      <w:proofErr w:type="spellStart"/>
      <w:r w:rsidRPr="004F00D1">
        <w:rPr>
          <w:sz w:val="24"/>
          <w:lang w:val="ru-RU"/>
        </w:rPr>
        <w:t>видання</w:t>
      </w:r>
      <w:proofErr w:type="spellEnd"/>
      <w:r w:rsidRPr="004F00D1">
        <w:rPr>
          <w:sz w:val="24"/>
          <w:lang w:val="ru-RU"/>
        </w:rPr>
        <w:t xml:space="preserve">: </w:t>
      </w:r>
    </w:p>
    <w:p w:rsidR="00B93E67" w:rsidRPr="004F00D1" w:rsidRDefault="00B93E67">
      <w:pPr>
        <w:pStyle w:val="a8"/>
        <w:widowControl w:val="0"/>
        <w:spacing w:line="240" w:lineRule="auto"/>
        <w:ind w:firstLine="1526"/>
        <w:jc w:val="both"/>
        <w:rPr>
          <w:sz w:val="24"/>
          <w:lang w:val="ru-RU"/>
        </w:rPr>
      </w:pPr>
      <w:proofErr w:type="spellStart"/>
      <w:r w:rsidRPr="004F00D1">
        <w:rPr>
          <w:sz w:val="24"/>
          <w:lang w:val="ru-RU"/>
        </w:rPr>
        <w:t>підручника</w:t>
      </w:r>
      <w:proofErr w:type="spellEnd"/>
      <w:r w:rsidRPr="004F00D1">
        <w:rPr>
          <w:sz w:val="24"/>
          <w:lang w:val="ru-RU"/>
        </w:rPr>
        <w:t xml:space="preserve"> /</w:t>
      </w:r>
      <w:r w:rsidRPr="004F00D1">
        <w:rPr>
          <w:b/>
          <w:sz w:val="24"/>
          <w:lang w:val="ru-RU"/>
        </w:rPr>
        <w:t>К п/</w:t>
      </w:r>
      <w:r w:rsidRPr="004F00D1">
        <w:rPr>
          <w:b/>
          <w:sz w:val="24"/>
        </w:rPr>
        <w:t xml:space="preserve">, </w:t>
      </w:r>
      <w:r w:rsidRPr="004F00D1">
        <w:rPr>
          <w:sz w:val="24"/>
        </w:rPr>
        <w:t>навчального посібника</w:t>
      </w:r>
      <w:proofErr w:type="gramStart"/>
      <w:r w:rsidRPr="004F00D1">
        <w:rPr>
          <w:sz w:val="24"/>
        </w:rPr>
        <w:t xml:space="preserve"> </w:t>
      </w:r>
      <w:r w:rsidRPr="004F00D1">
        <w:rPr>
          <w:sz w:val="24"/>
          <w:lang w:val="ru-RU"/>
        </w:rPr>
        <w:t>/</w:t>
      </w:r>
      <w:r w:rsidRPr="004F00D1">
        <w:rPr>
          <w:b/>
          <w:sz w:val="24"/>
          <w:lang w:val="ru-RU"/>
        </w:rPr>
        <w:t>К</w:t>
      </w:r>
      <w:proofErr w:type="gramEnd"/>
      <w:r w:rsidRPr="004F00D1">
        <w:rPr>
          <w:b/>
          <w:sz w:val="24"/>
          <w:lang w:val="ru-RU"/>
        </w:rPr>
        <w:t xml:space="preserve"> </w:t>
      </w:r>
      <w:proofErr w:type="spellStart"/>
      <w:r w:rsidRPr="004F00D1">
        <w:rPr>
          <w:b/>
          <w:sz w:val="24"/>
        </w:rPr>
        <w:t>нп</w:t>
      </w:r>
      <w:proofErr w:type="spellEnd"/>
      <w:r w:rsidRPr="004F00D1">
        <w:rPr>
          <w:b/>
          <w:sz w:val="24"/>
          <w:lang w:val="ru-RU"/>
        </w:rPr>
        <w:t>/</w:t>
      </w:r>
      <w:r w:rsidRPr="004F00D1">
        <w:rPr>
          <w:sz w:val="24"/>
          <w:lang w:val="ru-RU"/>
        </w:rPr>
        <w:t>.</w:t>
      </w:r>
    </w:p>
    <w:p w:rsidR="00B93E67" w:rsidRPr="004F00D1" w:rsidRDefault="00B93E67">
      <w:pPr>
        <w:pStyle w:val="a8"/>
        <w:widowControl w:val="0"/>
        <w:spacing w:line="240" w:lineRule="auto"/>
        <w:ind w:firstLine="360"/>
        <w:jc w:val="both"/>
        <w:rPr>
          <w:sz w:val="24"/>
        </w:rPr>
      </w:pPr>
      <w:r w:rsidRPr="004F00D1">
        <w:rPr>
          <w:sz w:val="24"/>
          <w:lang w:val="ru-RU"/>
        </w:rPr>
        <w:t xml:space="preserve">Для </w:t>
      </w:r>
      <w:proofErr w:type="spellStart"/>
      <w:r w:rsidRPr="004F00D1">
        <w:rPr>
          <w:sz w:val="24"/>
          <w:lang w:val="ru-RU"/>
        </w:rPr>
        <w:t>підручника</w:t>
      </w:r>
      <w:proofErr w:type="spellEnd"/>
      <w:r w:rsidRPr="004F00D1">
        <w:rPr>
          <w:sz w:val="24"/>
          <w:lang w:val="ru-RU"/>
        </w:rPr>
        <w:t xml:space="preserve"> </w:t>
      </w:r>
      <w:r w:rsidRPr="004F00D1">
        <w:rPr>
          <w:b/>
          <w:sz w:val="24"/>
          <w:lang w:val="ru-RU"/>
        </w:rPr>
        <w:t xml:space="preserve">К п=1, </w:t>
      </w:r>
      <w:r w:rsidRPr="004F00D1">
        <w:rPr>
          <w:sz w:val="24"/>
          <w:lang w:val="ru-RU"/>
        </w:rPr>
        <w:t xml:space="preserve">а для </w:t>
      </w:r>
      <w:proofErr w:type="spellStart"/>
      <w:r w:rsidRPr="004F00D1">
        <w:rPr>
          <w:sz w:val="24"/>
          <w:lang w:val="ru-RU"/>
        </w:rPr>
        <w:t>навчального</w:t>
      </w:r>
      <w:proofErr w:type="spellEnd"/>
      <w:r w:rsidRPr="004F00D1">
        <w:rPr>
          <w:sz w:val="24"/>
          <w:lang w:val="ru-RU"/>
        </w:rPr>
        <w:t xml:space="preserve"> </w:t>
      </w:r>
      <w:proofErr w:type="spellStart"/>
      <w:r w:rsidRPr="004F00D1">
        <w:rPr>
          <w:sz w:val="24"/>
          <w:lang w:val="ru-RU"/>
        </w:rPr>
        <w:t>посібника</w:t>
      </w:r>
      <w:proofErr w:type="spellEnd"/>
      <w:r w:rsidRPr="004F00D1">
        <w:rPr>
          <w:sz w:val="24"/>
          <w:lang w:val="ru-RU"/>
        </w:rPr>
        <w:t xml:space="preserve"> 0,5</w:t>
      </w:r>
      <w:proofErr w:type="gramStart"/>
      <w:r w:rsidRPr="004F00D1">
        <w:rPr>
          <w:sz w:val="24"/>
          <w:lang w:val="ru-RU"/>
        </w:rPr>
        <w:t xml:space="preserve"> &lt; </w:t>
      </w:r>
      <w:r w:rsidRPr="004F00D1">
        <w:rPr>
          <w:b/>
          <w:sz w:val="24"/>
          <w:lang w:val="ru-RU"/>
        </w:rPr>
        <w:t>К</w:t>
      </w:r>
      <w:proofErr w:type="gramEnd"/>
      <w:r w:rsidRPr="004F00D1">
        <w:rPr>
          <w:b/>
          <w:sz w:val="24"/>
          <w:lang w:val="ru-RU"/>
        </w:rPr>
        <w:t xml:space="preserve"> </w:t>
      </w:r>
      <w:proofErr w:type="spellStart"/>
      <w:r w:rsidRPr="004F00D1">
        <w:rPr>
          <w:b/>
          <w:sz w:val="24"/>
        </w:rPr>
        <w:t>нп</w:t>
      </w:r>
      <w:proofErr w:type="spellEnd"/>
      <w:r w:rsidRPr="004F00D1">
        <w:rPr>
          <w:sz w:val="24"/>
          <w:lang w:val="ru-RU"/>
        </w:rPr>
        <w:t xml:space="preserve"> &lt; 1. Величина </w:t>
      </w:r>
      <w:r w:rsidRPr="004F00D1">
        <w:rPr>
          <w:b/>
          <w:sz w:val="24"/>
          <w:lang w:val="ru-RU"/>
        </w:rPr>
        <w:t xml:space="preserve">К </w:t>
      </w:r>
      <w:proofErr w:type="spellStart"/>
      <w:r w:rsidRPr="004F00D1">
        <w:rPr>
          <w:b/>
          <w:sz w:val="24"/>
        </w:rPr>
        <w:t>нп</w:t>
      </w:r>
      <w:proofErr w:type="spellEnd"/>
      <w:r w:rsidRPr="004F00D1">
        <w:rPr>
          <w:b/>
          <w:sz w:val="24"/>
        </w:rPr>
        <w:t xml:space="preserve"> </w:t>
      </w:r>
      <w:r w:rsidRPr="004F00D1">
        <w:rPr>
          <w:sz w:val="24"/>
        </w:rPr>
        <w:t xml:space="preserve">визначається тією часткою навчальної програми, яку замінює або доповнює навчальний </w:t>
      </w:r>
      <w:proofErr w:type="gramStart"/>
      <w:r w:rsidRPr="004F00D1">
        <w:rPr>
          <w:sz w:val="24"/>
        </w:rPr>
        <w:t>пос</w:t>
      </w:r>
      <w:proofErr w:type="gramEnd"/>
      <w:r w:rsidRPr="004F00D1">
        <w:rPr>
          <w:sz w:val="24"/>
        </w:rPr>
        <w:t>ібник.</w:t>
      </w:r>
    </w:p>
    <w:p w:rsidR="00B93E67" w:rsidRPr="004F00D1" w:rsidRDefault="00B93E67">
      <w:pPr>
        <w:pStyle w:val="a8"/>
        <w:widowControl w:val="0"/>
        <w:spacing w:line="240" w:lineRule="auto"/>
        <w:ind w:firstLine="709"/>
        <w:jc w:val="both"/>
        <w:rPr>
          <w:sz w:val="24"/>
        </w:rPr>
      </w:pPr>
      <w:r w:rsidRPr="004F00D1">
        <w:rPr>
          <w:sz w:val="24"/>
        </w:rPr>
        <w:t xml:space="preserve">Наприклад, автори планують написати навчальний посібник, який на їхню думку, буде замінювати приблизно 50% існуючого підручника. У цьому випадку </w:t>
      </w:r>
      <w:r w:rsidRPr="004F00D1">
        <w:rPr>
          <w:b/>
          <w:sz w:val="24"/>
          <w:lang w:val="ru-RU"/>
        </w:rPr>
        <w:t xml:space="preserve">К </w:t>
      </w:r>
      <w:proofErr w:type="spellStart"/>
      <w:r w:rsidRPr="004F00D1">
        <w:rPr>
          <w:b/>
          <w:sz w:val="24"/>
        </w:rPr>
        <w:t>нп=</w:t>
      </w:r>
      <w:proofErr w:type="spellEnd"/>
      <w:r w:rsidRPr="004F00D1">
        <w:rPr>
          <w:b/>
          <w:sz w:val="24"/>
        </w:rPr>
        <w:t xml:space="preserve"> 0,5</w:t>
      </w:r>
      <w:r w:rsidRPr="004F00D1">
        <w:rPr>
          <w:sz w:val="24"/>
        </w:rPr>
        <w:t xml:space="preserve">. Якщо підручника немає, а автори створюють навчальний посібник, що забезпечує 70% програми, то </w:t>
      </w:r>
      <w:r w:rsidRPr="004F00D1">
        <w:rPr>
          <w:b/>
          <w:sz w:val="24"/>
          <w:lang w:val="ru-RU"/>
        </w:rPr>
        <w:t xml:space="preserve">К </w:t>
      </w:r>
      <w:proofErr w:type="spellStart"/>
      <w:r w:rsidRPr="004F00D1">
        <w:rPr>
          <w:b/>
          <w:sz w:val="24"/>
        </w:rPr>
        <w:t>нп</w:t>
      </w:r>
      <w:proofErr w:type="spellEnd"/>
      <w:r w:rsidRPr="004F00D1">
        <w:rPr>
          <w:b/>
          <w:sz w:val="24"/>
        </w:rPr>
        <w:t xml:space="preserve"> = 0,7 </w:t>
      </w:r>
      <w:r w:rsidRPr="004F00D1">
        <w:rPr>
          <w:sz w:val="24"/>
        </w:rPr>
        <w:t>і т.д.</w:t>
      </w:r>
    </w:p>
    <w:p w:rsidR="00B93E67" w:rsidRPr="004F00D1" w:rsidRDefault="00B93E67">
      <w:pPr>
        <w:pStyle w:val="a8"/>
        <w:widowControl w:val="0"/>
        <w:spacing w:line="240" w:lineRule="auto"/>
        <w:ind w:firstLine="709"/>
        <w:jc w:val="both"/>
        <w:rPr>
          <w:sz w:val="24"/>
        </w:rPr>
      </w:pPr>
      <w:r w:rsidRPr="004F00D1">
        <w:rPr>
          <w:b/>
          <w:sz w:val="24"/>
        </w:rPr>
        <w:t>0,14 /</w:t>
      </w:r>
      <w:proofErr w:type="spellStart"/>
      <w:r w:rsidRPr="004F00D1">
        <w:rPr>
          <w:sz w:val="24"/>
        </w:rPr>
        <w:t>авт.арк</w:t>
      </w:r>
      <w:proofErr w:type="spellEnd"/>
      <w:r w:rsidRPr="004F00D1">
        <w:rPr>
          <w:sz w:val="24"/>
        </w:rPr>
        <w:t>.</w:t>
      </w:r>
      <w:r w:rsidRPr="004F00D1">
        <w:rPr>
          <w:b/>
          <w:sz w:val="24"/>
        </w:rPr>
        <w:t>/</w:t>
      </w:r>
      <w:proofErr w:type="spellStart"/>
      <w:r w:rsidRPr="004F00D1">
        <w:rPr>
          <w:sz w:val="24"/>
        </w:rPr>
        <w:t>год</w:t>
      </w:r>
      <w:proofErr w:type="spellEnd"/>
      <w:r w:rsidRPr="004F00D1">
        <w:rPr>
          <w:b/>
          <w:sz w:val="24"/>
        </w:rPr>
        <w:t xml:space="preserve">/ </w:t>
      </w:r>
      <w:r w:rsidRPr="004F00D1">
        <w:rPr>
          <w:sz w:val="24"/>
        </w:rPr>
        <w:t xml:space="preserve">- коефіцієнт, що враховує продуктивність засвоєння 1 </w:t>
      </w:r>
      <w:proofErr w:type="spellStart"/>
      <w:r w:rsidRPr="004F00D1">
        <w:rPr>
          <w:sz w:val="24"/>
        </w:rPr>
        <w:t>авт.арк</w:t>
      </w:r>
      <w:proofErr w:type="spellEnd"/>
      <w:r w:rsidRPr="004F00D1">
        <w:rPr>
          <w:sz w:val="24"/>
        </w:rPr>
        <w:t>. навчальної інформації студентом за одну годину самостійної роботи з літературою, розв’язання задач, прикладів тощо.</w:t>
      </w:r>
    </w:p>
    <w:p w:rsidR="00B93E67" w:rsidRPr="004F00D1" w:rsidRDefault="00B93E67">
      <w:pPr>
        <w:pStyle w:val="a8"/>
        <w:widowControl w:val="0"/>
        <w:spacing w:line="240" w:lineRule="auto"/>
        <w:ind w:firstLine="709"/>
        <w:jc w:val="both"/>
        <w:rPr>
          <w:sz w:val="24"/>
          <w:lang w:val="ru-RU"/>
        </w:rPr>
      </w:pPr>
      <w:r w:rsidRPr="004F00D1">
        <w:rPr>
          <w:b/>
          <w:sz w:val="24"/>
          <w:lang w:val="en-US"/>
        </w:rPr>
        <w:t>Ta</w:t>
      </w:r>
      <w:r w:rsidRPr="004F00D1">
        <w:rPr>
          <w:b/>
          <w:sz w:val="24"/>
          <w:lang w:val="ru-RU"/>
        </w:rPr>
        <w:t xml:space="preserve"> - </w:t>
      </w:r>
      <w:proofErr w:type="spellStart"/>
      <w:r w:rsidRPr="004F00D1">
        <w:rPr>
          <w:sz w:val="24"/>
          <w:lang w:val="ru-RU"/>
        </w:rPr>
        <w:t>кількість</w:t>
      </w:r>
      <w:proofErr w:type="spellEnd"/>
      <w:r w:rsidRPr="004F00D1">
        <w:rPr>
          <w:sz w:val="24"/>
          <w:lang w:val="ru-RU"/>
        </w:rPr>
        <w:t xml:space="preserve"> годин у </w:t>
      </w:r>
      <w:proofErr w:type="spellStart"/>
      <w:r w:rsidRPr="004F00D1">
        <w:rPr>
          <w:sz w:val="24"/>
          <w:lang w:val="ru-RU"/>
        </w:rPr>
        <w:t>навчальному</w:t>
      </w:r>
      <w:proofErr w:type="spellEnd"/>
      <w:r w:rsidRPr="004F00D1">
        <w:rPr>
          <w:sz w:val="24"/>
          <w:lang w:val="ru-RU"/>
        </w:rPr>
        <w:t xml:space="preserve"> </w:t>
      </w:r>
      <w:proofErr w:type="spellStart"/>
      <w:r w:rsidRPr="004F00D1">
        <w:rPr>
          <w:sz w:val="24"/>
          <w:lang w:val="ru-RU"/>
        </w:rPr>
        <w:t>плані</w:t>
      </w:r>
      <w:proofErr w:type="spellEnd"/>
      <w:r w:rsidRPr="004F00D1">
        <w:rPr>
          <w:sz w:val="24"/>
          <w:lang w:val="ru-RU"/>
        </w:rPr>
        <w:t xml:space="preserve">, </w:t>
      </w:r>
      <w:proofErr w:type="spellStart"/>
      <w:r w:rsidRPr="004F00D1">
        <w:rPr>
          <w:sz w:val="24"/>
          <w:lang w:val="ru-RU"/>
        </w:rPr>
        <w:t>відведених</w:t>
      </w:r>
      <w:proofErr w:type="spellEnd"/>
      <w:r w:rsidRPr="004F00D1">
        <w:rPr>
          <w:sz w:val="24"/>
          <w:lang w:val="ru-RU"/>
        </w:rPr>
        <w:t xml:space="preserve"> на </w:t>
      </w:r>
      <w:proofErr w:type="spellStart"/>
      <w:r w:rsidRPr="004F00D1">
        <w:rPr>
          <w:sz w:val="24"/>
          <w:lang w:val="ru-RU"/>
        </w:rPr>
        <w:t>дисципліну</w:t>
      </w:r>
      <w:proofErr w:type="spellEnd"/>
      <w:r w:rsidRPr="004F00D1">
        <w:rPr>
          <w:sz w:val="24"/>
          <w:lang w:val="ru-RU"/>
        </w:rPr>
        <w:t xml:space="preserve"> для </w:t>
      </w:r>
      <w:proofErr w:type="spellStart"/>
      <w:r w:rsidRPr="004F00D1">
        <w:rPr>
          <w:sz w:val="24"/>
          <w:lang w:val="ru-RU"/>
        </w:rPr>
        <w:t>аудиторних</w:t>
      </w:r>
      <w:proofErr w:type="spellEnd"/>
      <w:r w:rsidRPr="004F00D1">
        <w:rPr>
          <w:sz w:val="24"/>
          <w:lang w:val="ru-RU"/>
        </w:rPr>
        <w:t xml:space="preserve"> занять;</w:t>
      </w:r>
    </w:p>
    <w:p w:rsidR="00B93E67" w:rsidRPr="004F00D1" w:rsidRDefault="00B93E67">
      <w:pPr>
        <w:pStyle w:val="a8"/>
        <w:widowControl w:val="0"/>
        <w:spacing w:line="240" w:lineRule="auto"/>
        <w:ind w:firstLine="709"/>
        <w:jc w:val="both"/>
        <w:rPr>
          <w:sz w:val="24"/>
          <w:lang w:val="ru-RU"/>
        </w:rPr>
      </w:pPr>
      <w:proofErr w:type="gramStart"/>
      <w:r w:rsidRPr="004F00D1">
        <w:rPr>
          <w:b/>
          <w:sz w:val="24"/>
          <w:lang w:val="en-US"/>
        </w:rPr>
        <w:t>T</w:t>
      </w:r>
      <w:r w:rsidRPr="004F00D1">
        <w:rPr>
          <w:b/>
          <w:sz w:val="24"/>
          <w:lang w:val="ru-RU"/>
        </w:rPr>
        <w:t xml:space="preserve"> </w:t>
      </w:r>
      <w:proofErr w:type="spellStart"/>
      <w:r w:rsidRPr="004F00D1">
        <w:rPr>
          <w:b/>
          <w:sz w:val="24"/>
          <w:lang w:val="en-US"/>
        </w:rPr>
        <w:t>cpc</w:t>
      </w:r>
      <w:proofErr w:type="spellEnd"/>
      <w:r w:rsidRPr="004F00D1">
        <w:rPr>
          <w:b/>
          <w:sz w:val="24"/>
          <w:lang w:val="ru-RU"/>
        </w:rPr>
        <w:t xml:space="preserve"> – </w:t>
      </w:r>
      <w:proofErr w:type="spellStart"/>
      <w:r w:rsidRPr="004F00D1">
        <w:rPr>
          <w:sz w:val="24"/>
          <w:lang w:val="ru-RU"/>
        </w:rPr>
        <w:t>кількість</w:t>
      </w:r>
      <w:proofErr w:type="spellEnd"/>
      <w:r w:rsidRPr="004F00D1">
        <w:rPr>
          <w:sz w:val="24"/>
          <w:lang w:val="ru-RU"/>
        </w:rPr>
        <w:t xml:space="preserve"> годин у </w:t>
      </w:r>
      <w:proofErr w:type="spellStart"/>
      <w:r w:rsidRPr="004F00D1">
        <w:rPr>
          <w:sz w:val="24"/>
          <w:lang w:val="ru-RU"/>
        </w:rPr>
        <w:t>навчальному</w:t>
      </w:r>
      <w:proofErr w:type="spellEnd"/>
      <w:r w:rsidRPr="004F00D1">
        <w:rPr>
          <w:sz w:val="24"/>
          <w:lang w:val="ru-RU"/>
        </w:rPr>
        <w:t xml:space="preserve"> </w:t>
      </w:r>
      <w:proofErr w:type="spellStart"/>
      <w:r w:rsidRPr="004F00D1">
        <w:rPr>
          <w:sz w:val="24"/>
          <w:lang w:val="ru-RU"/>
        </w:rPr>
        <w:t>плані</w:t>
      </w:r>
      <w:proofErr w:type="spellEnd"/>
      <w:r w:rsidRPr="004F00D1">
        <w:rPr>
          <w:sz w:val="24"/>
          <w:lang w:val="ru-RU"/>
        </w:rPr>
        <w:t xml:space="preserve">, </w:t>
      </w:r>
      <w:proofErr w:type="spellStart"/>
      <w:r w:rsidRPr="004F00D1">
        <w:rPr>
          <w:sz w:val="24"/>
          <w:lang w:val="ru-RU"/>
        </w:rPr>
        <w:t>відведених</w:t>
      </w:r>
      <w:proofErr w:type="spellEnd"/>
      <w:r w:rsidRPr="004F00D1">
        <w:rPr>
          <w:sz w:val="24"/>
          <w:lang w:val="ru-RU"/>
        </w:rPr>
        <w:t xml:space="preserve"> для </w:t>
      </w:r>
      <w:proofErr w:type="spellStart"/>
      <w:r w:rsidRPr="004F00D1">
        <w:rPr>
          <w:sz w:val="24"/>
          <w:lang w:val="ru-RU"/>
        </w:rPr>
        <w:t>самостійної</w:t>
      </w:r>
      <w:proofErr w:type="spellEnd"/>
      <w:r w:rsidRPr="004F00D1">
        <w:rPr>
          <w:sz w:val="24"/>
          <w:lang w:val="ru-RU"/>
        </w:rPr>
        <w:t xml:space="preserve"> </w:t>
      </w:r>
      <w:proofErr w:type="spellStart"/>
      <w:r w:rsidRPr="004F00D1">
        <w:rPr>
          <w:sz w:val="24"/>
          <w:lang w:val="ru-RU"/>
        </w:rPr>
        <w:t>роботи</w:t>
      </w:r>
      <w:proofErr w:type="spellEnd"/>
      <w:r w:rsidRPr="004F00D1">
        <w:rPr>
          <w:sz w:val="24"/>
          <w:lang w:val="ru-RU"/>
        </w:rPr>
        <w:t xml:space="preserve"> </w:t>
      </w:r>
      <w:proofErr w:type="spellStart"/>
      <w:r w:rsidRPr="004F00D1">
        <w:rPr>
          <w:sz w:val="24"/>
          <w:lang w:val="ru-RU"/>
        </w:rPr>
        <w:t>студентів</w:t>
      </w:r>
      <w:proofErr w:type="spellEnd"/>
      <w:r w:rsidRPr="004F00D1">
        <w:rPr>
          <w:sz w:val="24"/>
          <w:lang w:val="ru-RU"/>
        </w:rPr>
        <w:t>.</w:t>
      </w:r>
      <w:proofErr w:type="gramEnd"/>
    </w:p>
    <w:p w:rsidR="00B93E67" w:rsidRPr="004F00D1" w:rsidRDefault="00B93E67">
      <w:pPr>
        <w:pStyle w:val="a8"/>
        <w:widowControl w:val="0"/>
        <w:spacing w:line="240" w:lineRule="auto"/>
        <w:ind w:firstLine="709"/>
        <w:jc w:val="both"/>
        <w:rPr>
          <w:sz w:val="24"/>
          <w:lang w:val="ru-RU"/>
        </w:rPr>
      </w:pPr>
      <w:r w:rsidRPr="004F00D1">
        <w:rPr>
          <w:sz w:val="24"/>
          <w:lang w:val="ru-RU"/>
        </w:rPr>
        <w:t xml:space="preserve">За </w:t>
      </w:r>
      <w:proofErr w:type="spellStart"/>
      <w:r w:rsidRPr="004F00D1">
        <w:rPr>
          <w:sz w:val="24"/>
          <w:lang w:val="ru-RU"/>
        </w:rPr>
        <w:t>наявності</w:t>
      </w:r>
      <w:proofErr w:type="spellEnd"/>
      <w:r w:rsidRPr="004F00D1">
        <w:rPr>
          <w:sz w:val="24"/>
          <w:lang w:val="ru-RU"/>
        </w:rPr>
        <w:t xml:space="preserve"> </w:t>
      </w:r>
      <w:proofErr w:type="spellStart"/>
      <w:proofErr w:type="gramStart"/>
      <w:r w:rsidRPr="004F00D1">
        <w:rPr>
          <w:sz w:val="24"/>
          <w:lang w:val="ru-RU"/>
        </w:rPr>
        <w:t>п</w:t>
      </w:r>
      <w:proofErr w:type="gramEnd"/>
      <w:r w:rsidRPr="004F00D1">
        <w:rPr>
          <w:sz w:val="24"/>
          <w:lang w:val="ru-RU"/>
        </w:rPr>
        <w:t>ідручників</w:t>
      </w:r>
      <w:proofErr w:type="spellEnd"/>
      <w:r w:rsidRPr="004F00D1">
        <w:rPr>
          <w:sz w:val="24"/>
          <w:lang w:val="ru-RU"/>
        </w:rPr>
        <w:t xml:space="preserve"> з </w:t>
      </w:r>
      <w:proofErr w:type="spellStart"/>
      <w:r w:rsidRPr="004F00D1">
        <w:rPr>
          <w:sz w:val="24"/>
          <w:lang w:val="ru-RU"/>
        </w:rPr>
        <w:t>дисципліни</w:t>
      </w:r>
      <w:proofErr w:type="spellEnd"/>
      <w:r w:rsidRPr="004F00D1">
        <w:rPr>
          <w:sz w:val="24"/>
          <w:lang w:val="ru-RU"/>
        </w:rPr>
        <w:t xml:space="preserve"> </w:t>
      </w:r>
      <w:proofErr w:type="spellStart"/>
      <w:r w:rsidRPr="004F00D1">
        <w:rPr>
          <w:sz w:val="24"/>
          <w:lang w:val="ru-RU"/>
        </w:rPr>
        <w:t>навчальні</w:t>
      </w:r>
      <w:proofErr w:type="spellEnd"/>
      <w:r w:rsidRPr="004F00D1">
        <w:rPr>
          <w:sz w:val="24"/>
          <w:lang w:val="ru-RU"/>
        </w:rPr>
        <w:t xml:space="preserve"> </w:t>
      </w:r>
      <w:proofErr w:type="spellStart"/>
      <w:r w:rsidRPr="004F00D1">
        <w:rPr>
          <w:sz w:val="24"/>
          <w:lang w:val="ru-RU"/>
        </w:rPr>
        <w:t>посібники</w:t>
      </w:r>
      <w:proofErr w:type="spellEnd"/>
      <w:r w:rsidRPr="004F00D1">
        <w:rPr>
          <w:sz w:val="24"/>
          <w:lang w:val="ru-RU"/>
        </w:rPr>
        <w:t xml:space="preserve"> </w:t>
      </w:r>
      <w:proofErr w:type="spellStart"/>
      <w:r w:rsidRPr="004F00D1">
        <w:rPr>
          <w:sz w:val="24"/>
          <w:lang w:val="ru-RU"/>
        </w:rPr>
        <w:t>слід</w:t>
      </w:r>
      <w:proofErr w:type="spellEnd"/>
      <w:r w:rsidRPr="004F00D1">
        <w:rPr>
          <w:sz w:val="24"/>
          <w:lang w:val="ru-RU"/>
        </w:rPr>
        <w:t xml:space="preserve"> </w:t>
      </w:r>
      <w:proofErr w:type="spellStart"/>
      <w:r w:rsidRPr="004F00D1">
        <w:rPr>
          <w:sz w:val="24"/>
          <w:lang w:val="ru-RU"/>
        </w:rPr>
        <w:t>випускати</w:t>
      </w:r>
      <w:proofErr w:type="spellEnd"/>
      <w:r w:rsidRPr="004F00D1">
        <w:rPr>
          <w:sz w:val="24"/>
          <w:lang w:val="ru-RU"/>
        </w:rPr>
        <w:t xml:space="preserve"> для </w:t>
      </w:r>
      <w:proofErr w:type="spellStart"/>
      <w:r w:rsidRPr="004F00D1">
        <w:rPr>
          <w:sz w:val="24"/>
          <w:lang w:val="ru-RU"/>
        </w:rPr>
        <w:t>доповнення</w:t>
      </w:r>
      <w:proofErr w:type="spellEnd"/>
      <w:r w:rsidRPr="004F00D1">
        <w:rPr>
          <w:sz w:val="24"/>
          <w:lang w:val="ru-RU"/>
        </w:rPr>
        <w:t xml:space="preserve"> </w:t>
      </w:r>
      <w:proofErr w:type="spellStart"/>
      <w:r w:rsidRPr="004F00D1">
        <w:rPr>
          <w:sz w:val="24"/>
          <w:lang w:val="ru-RU"/>
        </w:rPr>
        <w:t>або</w:t>
      </w:r>
      <w:proofErr w:type="spellEnd"/>
      <w:r w:rsidRPr="004F00D1">
        <w:rPr>
          <w:sz w:val="24"/>
          <w:lang w:val="ru-RU"/>
        </w:rPr>
        <w:t xml:space="preserve"> </w:t>
      </w:r>
      <w:proofErr w:type="spellStart"/>
      <w:r w:rsidRPr="004F00D1">
        <w:rPr>
          <w:sz w:val="24"/>
          <w:lang w:val="ru-RU"/>
        </w:rPr>
        <w:t>заміни</w:t>
      </w:r>
      <w:proofErr w:type="spellEnd"/>
      <w:r w:rsidRPr="004F00D1">
        <w:rPr>
          <w:sz w:val="24"/>
          <w:lang w:val="ru-RU"/>
        </w:rPr>
        <w:t xml:space="preserve"> на </w:t>
      </w:r>
      <w:proofErr w:type="spellStart"/>
      <w:r w:rsidRPr="004F00D1">
        <w:rPr>
          <w:sz w:val="24"/>
          <w:lang w:val="ru-RU"/>
        </w:rPr>
        <w:t>основі</w:t>
      </w:r>
      <w:proofErr w:type="spellEnd"/>
      <w:r w:rsidRPr="004F00D1">
        <w:rPr>
          <w:sz w:val="24"/>
          <w:lang w:val="ru-RU"/>
        </w:rPr>
        <w:t xml:space="preserve"> </w:t>
      </w:r>
      <w:proofErr w:type="spellStart"/>
      <w:r w:rsidRPr="004F00D1">
        <w:rPr>
          <w:sz w:val="24"/>
          <w:lang w:val="ru-RU"/>
        </w:rPr>
        <w:t>нових</w:t>
      </w:r>
      <w:proofErr w:type="spellEnd"/>
      <w:r w:rsidRPr="004F00D1">
        <w:rPr>
          <w:sz w:val="24"/>
          <w:lang w:val="ru-RU"/>
        </w:rPr>
        <w:t xml:space="preserve"> </w:t>
      </w:r>
      <w:proofErr w:type="spellStart"/>
      <w:r w:rsidRPr="004F00D1">
        <w:rPr>
          <w:sz w:val="24"/>
          <w:lang w:val="ru-RU"/>
        </w:rPr>
        <w:t>методичних</w:t>
      </w:r>
      <w:proofErr w:type="spellEnd"/>
      <w:r w:rsidRPr="004F00D1">
        <w:rPr>
          <w:sz w:val="24"/>
          <w:lang w:val="ru-RU"/>
        </w:rPr>
        <w:t xml:space="preserve"> </w:t>
      </w:r>
      <w:proofErr w:type="spellStart"/>
      <w:r w:rsidRPr="004F00D1">
        <w:rPr>
          <w:sz w:val="24"/>
          <w:lang w:val="ru-RU"/>
        </w:rPr>
        <w:t>підходів</w:t>
      </w:r>
      <w:proofErr w:type="spellEnd"/>
      <w:r w:rsidRPr="004F00D1">
        <w:rPr>
          <w:sz w:val="24"/>
          <w:lang w:val="ru-RU"/>
        </w:rPr>
        <w:t xml:space="preserve"> будь-</w:t>
      </w:r>
      <w:proofErr w:type="spellStart"/>
      <w:r w:rsidRPr="004F00D1">
        <w:rPr>
          <w:sz w:val="24"/>
          <w:lang w:val="ru-RU"/>
        </w:rPr>
        <w:t>якої</w:t>
      </w:r>
      <w:proofErr w:type="spellEnd"/>
      <w:r w:rsidRPr="004F00D1">
        <w:rPr>
          <w:sz w:val="24"/>
          <w:lang w:val="ru-RU"/>
        </w:rPr>
        <w:t xml:space="preserve"> </w:t>
      </w:r>
      <w:proofErr w:type="spellStart"/>
      <w:r w:rsidRPr="004F00D1">
        <w:rPr>
          <w:sz w:val="24"/>
          <w:lang w:val="ru-RU"/>
        </w:rPr>
        <w:t>частини</w:t>
      </w:r>
      <w:proofErr w:type="spellEnd"/>
      <w:r w:rsidRPr="004F00D1">
        <w:rPr>
          <w:sz w:val="24"/>
          <w:lang w:val="ru-RU"/>
        </w:rPr>
        <w:t xml:space="preserve"> </w:t>
      </w:r>
      <w:proofErr w:type="spellStart"/>
      <w:r w:rsidRPr="004F00D1">
        <w:rPr>
          <w:sz w:val="24"/>
          <w:lang w:val="ru-RU"/>
        </w:rPr>
        <w:t>підручника</w:t>
      </w:r>
      <w:proofErr w:type="spellEnd"/>
      <w:r w:rsidRPr="004F00D1">
        <w:rPr>
          <w:sz w:val="24"/>
          <w:lang w:val="ru-RU"/>
        </w:rPr>
        <w:t xml:space="preserve">, не </w:t>
      </w:r>
      <w:proofErr w:type="spellStart"/>
      <w:r w:rsidRPr="004F00D1">
        <w:rPr>
          <w:sz w:val="24"/>
          <w:lang w:val="ru-RU"/>
        </w:rPr>
        <w:t>допускаючи</w:t>
      </w:r>
      <w:proofErr w:type="spellEnd"/>
      <w:r w:rsidRPr="004F00D1">
        <w:rPr>
          <w:sz w:val="24"/>
          <w:lang w:val="ru-RU"/>
        </w:rPr>
        <w:t xml:space="preserve"> </w:t>
      </w:r>
      <w:proofErr w:type="spellStart"/>
      <w:r w:rsidRPr="004F00D1">
        <w:rPr>
          <w:sz w:val="24"/>
          <w:lang w:val="ru-RU"/>
        </w:rPr>
        <w:t>його</w:t>
      </w:r>
      <w:proofErr w:type="spellEnd"/>
      <w:r w:rsidRPr="004F00D1">
        <w:rPr>
          <w:sz w:val="24"/>
          <w:lang w:val="ru-RU"/>
        </w:rPr>
        <w:t xml:space="preserve"> </w:t>
      </w:r>
      <w:proofErr w:type="spellStart"/>
      <w:r w:rsidRPr="004F00D1">
        <w:rPr>
          <w:sz w:val="24"/>
          <w:lang w:val="ru-RU"/>
        </w:rPr>
        <w:t>дублювання</w:t>
      </w:r>
      <w:proofErr w:type="spellEnd"/>
      <w:r w:rsidRPr="004F00D1">
        <w:rPr>
          <w:sz w:val="24"/>
          <w:lang w:val="ru-RU"/>
        </w:rPr>
        <w:t>.</w:t>
      </w:r>
    </w:p>
    <w:p w:rsidR="00312BA2" w:rsidRPr="00E414E4" w:rsidRDefault="00312BA2" w:rsidP="00312BA2">
      <w:pPr>
        <w:ind w:firstLine="709"/>
        <w:jc w:val="right"/>
        <w:rPr>
          <w:bCs/>
          <w:sz w:val="32"/>
          <w:szCs w:val="32"/>
          <w:lang w:val="uk-UA"/>
        </w:rPr>
      </w:pPr>
    </w:p>
    <w:p w:rsidR="00372712" w:rsidRPr="00E414E4" w:rsidRDefault="00D9375D" w:rsidP="00312BA2">
      <w:pPr>
        <w:ind w:firstLine="709"/>
        <w:jc w:val="right"/>
        <w:rPr>
          <w:bCs/>
          <w:sz w:val="32"/>
          <w:szCs w:val="32"/>
          <w:lang w:val="uk-UA"/>
        </w:rPr>
      </w:pPr>
      <w:bookmarkStart w:id="0" w:name="_GoBack"/>
      <w:bookmarkEnd w:id="0"/>
      <w:r>
        <w:rPr>
          <w:bCs/>
          <w:noProof/>
          <w:sz w:val="32"/>
          <w:szCs w:val="32"/>
          <w:lang w:eastAsia="ru-RU"/>
        </w:rPr>
        <w:pict w14:anchorId="27D83CB6">
          <v:shape id="_x0000_s1027" type="#_x0000_t75" style="position:absolute;left:0;text-align:left;margin-left:24.95pt;margin-top:4.5pt;width:443.95pt;height:126.75pt;z-index:2">
            <v:imagedata r:id="rId5" o:title=""/>
            <w10:wrap type="square"/>
          </v:shape>
        </w:pict>
      </w:r>
    </w:p>
    <w:sectPr w:rsidR="00372712" w:rsidRPr="00E414E4">
      <w:footnotePr>
        <w:pos w:val="beneathText"/>
      </w:footnotePr>
      <w:type w:val="continuous"/>
      <w:pgSz w:w="11905" w:h="16837"/>
      <w:pgMar w:top="1134" w:right="1134" w:bottom="1134" w:left="1418" w:header="1134" w:footer="1134"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20002A87" w:usb1="80000000" w:usb2="00000008" w:usb3="00000000" w:csb0="000001FF" w:csb1="00000000"/>
  </w:font>
  <w:font w:name="Lucida Sans Unicode">
    <w:panose1 w:val="020B0602030504020204"/>
    <w:charset w:val="CC"/>
    <w:family w:val="swiss"/>
    <w:pitch w:val="variable"/>
    <w:sig w:usb0="80000AFF" w:usb1="0000396B" w:usb2="00000000" w:usb3="00000000" w:csb0="0000003F" w:csb1="00000000"/>
  </w:font>
  <w:font w:name="Tahoma">
    <w:panose1 w:val="020B0604030504040204"/>
    <w:charset w:val="CC"/>
    <w:family w:val="swiss"/>
    <w:pitch w:val="variable"/>
    <w:sig w:usb0="61002A87" w:usb1="80000000" w:usb2="00000008" w:usb3="00000000" w:csb0="000101FF" w:csb1="00000000"/>
  </w:font>
  <w:font w:name="Verdana">
    <w:panose1 w:val="020B0604030504040204"/>
    <w:charset w:val="CC"/>
    <w:family w:val="swiss"/>
    <w:pitch w:val="variable"/>
    <w:sig w:usb0="20000287" w:usb1="00000000" w:usb2="00000000" w:usb3="00000000" w:csb0="0000019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savePreviewPicture/>
  <w:footnotePr>
    <w:pos w:val="beneathText"/>
  </w:footnotePr>
  <w:compat>
    <w:spaceForUL/>
    <w:balanceSingleByteDoubleByteWidth/>
    <w:doNotLeaveBackslashAlone/>
    <w:ulTrailSpace/>
    <w:doNotExpandShiftReturn/>
    <w:adjustLineHeightInTable/>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491EBB"/>
    <w:rsid w:val="000454D4"/>
    <w:rsid w:val="000541B7"/>
    <w:rsid w:val="00074937"/>
    <w:rsid w:val="000C74F5"/>
    <w:rsid w:val="000D516C"/>
    <w:rsid w:val="000E1D4D"/>
    <w:rsid w:val="00104F51"/>
    <w:rsid w:val="00153FFC"/>
    <w:rsid w:val="0015609A"/>
    <w:rsid w:val="0016046F"/>
    <w:rsid w:val="001745AD"/>
    <w:rsid w:val="002E209B"/>
    <w:rsid w:val="002F7DB6"/>
    <w:rsid w:val="00312BA2"/>
    <w:rsid w:val="00372712"/>
    <w:rsid w:val="00384841"/>
    <w:rsid w:val="00396678"/>
    <w:rsid w:val="003B1742"/>
    <w:rsid w:val="003B7A8F"/>
    <w:rsid w:val="003C042E"/>
    <w:rsid w:val="003C0AFF"/>
    <w:rsid w:val="003E57D0"/>
    <w:rsid w:val="003F0532"/>
    <w:rsid w:val="003F7C1E"/>
    <w:rsid w:val="00491EBB"/>
    <w:rsid w:val="00495163"/>
    <w:rsid w:val="004F00D1"/>
    <w:rsid w:val="004F53ED"/>
    <w:rsid w:val="00567262"/>
    <w:rsid w:val="00611194"/>
    <w:rsid w:val="006542BE"/>
    <w:rsid w:val="00660245"/>
    <w:rsid w:val="00662995"/>
    <w:rsid w:val="006859DB"/>
    <w:rsid w:val="006872F9"/>
    <w:rsid w:val="006F6CB6"/>
    <w:rsid w:val="00704442"/>
    <w:rsid w:val="0072687F"/>
    <w:rsid w:val="00731783"/>
    <w:rsid w:val="00765E9B"/>
    <w:rsid w:val="00766727"/>
    <w:rsid w:val="007A2DAF"/>
    <w:rsid w:val="007B43AC"/>
    <w:rsid w:val="008479C3"/>
    <w:rsid w:val="00866545"/>
    <w:rsid w:val="00880C8F"/>
    <w:rsid w:val="009173E8"/>
    <w:rsid w:val="009377FC"/>
    <w:rsid w:val="00944809"/>
    <w:rsid w:val="00974074"/>
    <w:rsid w:val="009B016F"/>
    <w:rsid w:val="00A346BD"/>
    <w:rsid w:val="00AA0364"/>
    <w:rsid w:val="00AC7039"/>
    <w:rsid w:val="00B8335F"/>
    <w:rsid w:val="00B93E67"/>
    <w:rsid w:val="00B97CFE"/>
    <w:rsid w:val="00BE667F"/>
    <w:rsid w:val="00C2544A"/>
    <w:rsid w:val="00C86BF6"/>
    <w:rsid w:val="00CA5DA5"/>
    <w:rsid w:val="00D13B8C"/>
    <w:rsid w:val="00D433AC"/>
    <w:rsid w:val="00D9375D"/>
    <w:rsid w:val="00DA5AE1"/>
    <w:rsid w:val="00DC6E62"/>
    <w:rsid w:val="00DF2E89"/>
    <w:rsid w:val="00E414E4"/>
    <w:rsid w:val="00E71486"/>
    <w:rsid w:val="00ED07A2"/>
    <w:rsid w:val="00F043A7"/>
    <w:rsid w:val="00F12B6C"/>
    <w:rsid w:val="00F23903"/>
    <w:rsid w:val="00F248B5"/>
    <w:rsid w:val="00F75A01"/>
    <w:rsid w:val="00FE387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suppressAutoHyphens/>
    </w:pPr>
    <w:rPr>
      <w:sz w:val="24"/>
      <w:szCs w:val="24"/>
      <w:lang w:eastAsia="ar-SA"/>
    </w:rPr>
  </w:style>
  <w:style w:type="character" w:default="1" w:styleId="a0">
    <w:name w:val="Default Paragraph Font"/>
    <w:link w:val="a1"/>
    <w:semiHidden/>
  </w:style>
  <w:style w:type="table" w:default="1" w:styleId="a2">
    <w:name w:val="Normal Table"/>
    <w:semiHidden/>
    <w:tblPr>
      <w:tblInd w:w="0" w:type="dxa"/>
      <w:tblCellMar>
        <w:top w:w="0" w:type="dxa"/>
        <w:left w:w="108" w:type="dxa"/>
        <w:bottom w:w="0" w:type="dxa"/>
        <w:right w:w="108" w:type="dxa"/>
      </w:tblCellMar>
    </w:tblPr>
  </w:style>
  <w:style w:type="numbering" w:default="1" w:styleId="a3">
    <w:name w:val="No List"/>
    <w:semiHidden/>
  </w:style>
  <w:style w:type="character" w:customStyle="1" w:styleId="WW8Num3z0">
    <w:name w:val="WW8Num3z0"/>
    <w:rPr>
      <w:rFonts w:ascii="Symbol" w:hAnsi="Symbol"/>
    </w:rPr>
  </w:style>
  <w:style w:type="character" w:customStyle="1" w:styleId="WW8Num3z1">
    <w:name w:val="WW8Num3z1"/>
    <w:rPr>
      <w:rFonts w:ascii="Courier New" w:hAnsi="Courier New" w:cs="Courier New"/>
    </w:rPr>
  </w:style>
  <w:style w:type="character" w:customStyle="1" w:styleId="WW8Num3z2">
    <w:name w:val="WW8Num3z2"/>
    <w:rPr>
      <w:rFonts w:ascii="Wingdings" w:hAnsi="Wingdings"/>
    </w:rPr>
  </w:style>
  <w:style w:type="character" w:customStyle="1" w:styleId="WW8Num4z1">
    <w:name w:val="WW8Num4z1"/>
    <w:rPr>
      <w:u w:val="none"/>
    </w:rPr>
  </w:style>
  <w:style w:type="character" w:customStyle="1" w:styleId="WW8Num6z0">
    <w:name w:val="WW8Num6z0"/>
    <w:rPr>
      <w:rFonts w:ascii="Times New Roman" w:eastAsia="Times New Roman" w:hAnsi="Times New Roman" w:cs="Times New Roman"/>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rPr>
  </w:style>
  <w:style w:type="character" w:customStyle="1" w:styleId="WW8Num6z3">
    <w:name w:val="WW8Num6z3"/>
    <w:rPr>
      <w:rFonts w:ascii="Symbol" w:hAnsi="Symbol"/>
    </w:rPr>
  </w:style>
  <w:style w:type="character" w:customStyle="1" w:styleId="WW8Num8z0">
    <w:name w:val="WW8Num8z0"/>
    <w:rPr>
      <w:rFonts w:ascii="Times New Roman" w:eastAsia="Times New Roman" w:hAnsi="Times New Roman" w:cs="Times New Roman"/>
    </w:rPr>
  </w:style>
  <w:style w:type="character" w:customStyle="1" w:styleId="WW8Num8z1">
    <w:name w:val="WW8Num8z1"/>
    <w:rPr>
      <w:rFonts w:ascii="Courier New" w:hAnsi="Courier New" w:cs="Courier New"/>
    </w:rPr>
  </w:style>
  <w:style w:type="character" w:customStyle="1" w:styleId="WW8Num8z2">
    <w:name w:val="WW8Num8z2"/>
    <w:rPr>
      <w:rFonts w:ascii="Wingdings" w:hAnsi="Wingdings"/>
    </w:rPr>
  </w:style>
  <w:style w:type="character" w:customStyle="1" w:styleId="WW8Num8z3">
    <w:name w:val="WW8Num8z3"/>
    <w:rPr>
      <w:rFonts w:ascii="Symbol" w:hAnsi="Symbol"/>
    </w:rPr>
  </w:style>
  <w:style w:type="character" w:customStyle="1" w:styleId="WW8Num9z0">
    <w:name w:val="WW8Num9z0"/>
    <w:rPr>
      <w:rFonts w:ascii="Times New Roman" w:eastAsia="Times New Roman" w:hAnsi="Times New Roman" w:cs="Times New Roman"/>
    </w:rPr>
  </w:style>
  <w:style w:type="character" w:customStyle="1" w:styleId="WW8Num9z1">
    <w:name w:val="WW8Num9z1"/>
    <w:rPr>
      <w:rFonts w:ascii="Courier New" w:hAnsi="Courier New" w:cs="Courier New"/>
    </w:rPr>
  </w:style>
  <w:style w:type="character" w:customStyle="1" w:styleId="WW8Num9z2">
    <w:name w:val="WW8Num9z2"/>
    <w:rPr>
      <w:rFonts w:ascii="Wingdings" w:hAnsi="Wingdings"/>
    </w:rPr>
  </w:style>
  <w:style w:type="character" w:customStyle="1" w:styleId="WW8Num9z3">
    <w:name w:val="WW8Num9z3"/>
    <w:rPr>
      <w:rFonts w:ascii="Symbol" w:hAnsi="Symbol"/>
    </w:rPr>
  </w:style>
  <w:style w:type="character" w:customStyle="1" w:styleId="1">
    <w:name w:val="Основной шрифт абзаца1"/>
  </w:style>
  <w:style w:type="character" w:styleId="a4">
    <w:name w:val="page number"/>
    <w:basedOn w:val="1"/>
  </w:style>
  <w:style w:type="paragraph" w:customStyle="1" w:styleId="a5">
    <w:name w:val="Заголовок"/>
    <w:basedOn w:val="a"/>
    <w:next w:val="a6"/>
    <w:pPr>
      <w:keepNext/>
      <w:spacing w:before="240" w:after="120"/>
    </w:pPr>
    <w:rPr>
      <w:rFonts w:ascii="Arial" w:eastAsia="Lucida Sans Unicode" w:hAnsi="Arial" w:cs="Tahoma"/>
      <w:sz w:val="28"/>
      <w:szCs w:val="28"/>
    </w:rPr>
  </w:style>
  <w:style w:type="paragraph" w:styleId="a6">
    <w:name w:val="Body Text"/>
    <w:basedOn w:val="a"/>
    <w:pPr>
      <w:spacing w:after="120"/>
    </w:pPr>
  </w:style>
  <w:style w:type="paragraph" w:styleId="a7">
    <w:name w:val="List"/>
    <w:basedOn w:val="a6"/>
    <w:rPr>
      <w:rFonts w:cs="Tahoma"/>
    </w:rPr>
  </w:style>
  <w:style w:type="paragraph" w:customStyle="1" w:styleId="10">
    <w:name w:val="Название1"/>
    <w:basedOn w:val="a"/>
    <w:pPr>
      <w:suppressLineNumbers/>
      <w:spacing w:before="120" w:after="120"/>
    </w:pPr>
    <w:rPr>
      <w:rFonts w:cs="Tahoma"/>
      <w:i/>
      <w:iCs/>
    </w:rPr>
  </w:style>
  <w:style w:type="paragraph" w:customStyle="1" w:styleId="11">
    <w:name w:val="Указатель1"/>
    <w:basedOn w:val="a"/>
    <w:pPr>
      <w:suppressLineNumbers/>
    </w:pPr>
    <w:rPr>
      <w:rFonts w:cs="Tahoma"/>
    </w:rPr>
  </w:style>
  <w:style w:type="paragraph" w:styleId="a8">
    <w:name w:val="Title"/>
    <w:basedOn w:val="a"/>
    <w:next w:val="a9"/>
    <w:qFormat/>
    <w:pPr>
      <w:spacing w:line="360" w:lineRule="auto"/>
      <w:jc w:val="center"/>
    </w:pPr>
    <w:rPr>
      <w:sz w:val="28"/>
      <w:lang w:val="uk-UA"/>
    </w:rPr>
  </w:style>
  <w:style w:type="paragraph" w:styleId="a9">
    <w:name w:val="Subtitle"/>
    <w:basedOn w:val="a"/>
    <w:next w:val="a6"/>
    <w:qFormat/>
    <w:pPr>
      <w:spacing w:line="360" w:lineRule="auto"/>
      <w:jc w:val="center"/>
    </w:pPr>
    <w:rPr>
      <w:b/>
      <w:sz w:val="28"/>
      <w:szCs w:val="20"/>
      <w:lang w:val="uk-UA"/>
    </w:rPr>
  </w:style>
  <w:style w:type="paragraph" w:customStyle="1" w:styleId="aa">
    <w:name w:val=" Знак"/>
    <w:basedOn w:val="a"/>
    <w:pPr>
      <w:spacing w:after="160" w:line="240" w:lineRule="exact"/>
    </w:pPr>
    <w:rPr>
      <w:rFonts w:ascii="Verdana" w:hAnsi="Verdana"/>
      <w:sz w:val="20"/>
      <w:szCs w:val="20"/>
      <w:lang w:val="en-US"/>
    </w:rPr>
  </w:style>
  <w:style w:type="paragraph" w:styleId="ab">
    <w:name w:val="Body Text Indent"/>
    <w:basedOn w:val="a"/>
    <w:pPr>
      <w:ind w:firstLine="567"/>
      <w:jc w:val="both"/>
    </w:pPr>
    <w:rPr>
      <w:sz w:val="28"/>
      <w:szCs w:val="20"/>
      <w:lang w:val="uk-UA"/>
    </w:rPr>
  </w:style>
  <w:style w:type="paragraph" w:customStyle="1" w:styleId="Normal">
    <w:name w:val="Normal"/>
    <w:pPr>
      <w:widowControl w:val="0"/>
      <w:suppressAutoHyphens/>
    </w:pPr>
    <w:rPr>
      <w:lang w:eastAsia="ar-SA"/>
    </w:rPr>
  </w:style>
  <w:style w:type="paragraph" w:styleId="ac">
    <w:name w:val="List Paragraph"/>
    <w:basedOn w:val="a"/>
    <w:qFormat/>
    <w:pPr>
      <w:spacing w:after="200" w:line="276" w:lineRule="auto"/>
      <w:ind w:left="720"/>
    </w:pPr>
    <w:rPr>
      <w:rFonts w:ascii="Calibri" w:eastAsia="Calibri" w:hAnsi="Calibri"/>
      <w:sz w:val="22"/>
      <w:szCs w:val="22"/>
    </w:rPr>
  </w:style>
  <w:style w:type="paragraph" w:customStyle="1" w:styleId="a1">
    <w:name w:val="Знак"/>
    <w:basedOn w:val="a"/>
    <w:link w:val="a0"/>
    <w:rsid w:val="00FE3875"/>
    <w:pPr>
      <w:suppressAutoHyphens w:val="0"/>
    </w:pPr>
    <w:rPr>
      <w:rFonts w:ascii="Verdana" w:hAnsi="Verdana" w:cs="Verdana"/>
      <w:sz w:val="20"/>
      <w:szCs w:val="20"/>
      <w:lang w:val="en-US" w:eastAsia="en-US"/>
    </w:rPr>
  </w:style>
  <w:style w:type="paragraph" w:styleId="HTML">
    <w:name w:val="HTML Preformatted"/>
    <w:basedOn w:val="a"/>
    <w:link w:val="HTML0"/>
    <w:unhideWhenUsed/>
    <w:rsid w:val="00312B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cs="Courier New"/>
      <w:sz w:val="20"/>
      <w:szCs w:val="20"/>
      <w:lang w:eastAsia="ru-RU"/>
    </w:rPr>
  </w:style>
  <w:style w:type="character" w:customStyle="1" w:styleId="HTML0">
    <w:name w:val="Стандартный HTML Знак"/>
    <w:link w:val="HTML"/>
    <w:rsid w:val="00312BA2"/>
    <w:rPr>
      <w:rFonts w:ascii="Courier New" w:hAnsi="Courier New" w:cs="Courier New"/>
      <w:lang w:val="ru-RU" w:eastAsia="ru-RU" w:bidi="ar-SA"/>
    </w:rPr>
  </w:style>
  <w:style w:type="paragraph" w:customStyle="1" w:styleId="2">
    <w:name w:val="Знак Знак2 Знак Знак"/>
    <w:basedOn w:val="a"/>
    <w:rsid w:val="00074937"/>
    <w:pPr>
      <w:suppressAutoHyphens w:val="0"/>
      <w:spacing w:after="160" w:line="240" w:lineRule="exact"/>
    </w:pPr>
    <w:rPr>
      <w:rFonts w:ascii="Verdana" w:hAnsi="Verdana"/>
      <w:sz w:val="20"/>
      <w:szCs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22754604">
      <w:bodyDiv w:val="1"/>
      <w:marLeft w:val="0"/>
      <w:marRight w:val="0"/>
      <w:marTop w:val="0"/>
      <w:marBottom w:val="0"/>
      <w:divBdr>
        <w:top w:val="none" w:sz="0" w:space="0" w:color="auto"/>
        <w:left w:val="none" w:sz="0" w:space="0" w:color="auto"/>
        <w:bottom w:val="none" w:sz="0" w:space="0" w:color="auto"/>
        <w:right w:val="none" w:sz="0" w:space="0" w:color="auto"/>
      </w:divBdr>
    </w:div>
    <w:div w:id="21292768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Pages>
  <Words>2347</Words>
  <Characters>13382</Characters>
  <Application>Microsoft Office Word</Application>
  <DocSecurity>0</DocSecurity>
  <Lines>111</Lines>
  <Paragraphs>31</Paragraphs>
  <ScaleCrop>false</ScaleCrop>
  <HeadingPairs>
    <vt:vector size="2" baseType="variant">
      <vt:variant>
        <vt:lpstr>Название</vt:lpstr>
      </vt:variant>
      <vt:variant>
        <vt:i4>1</vt:i4>
      </vt:variant>
    </vt:vector>
  </HeadingPairs>
  <TitlesOfParts>
    <vt:vector size="1" baseType="lpstr">
      <vt:lpstr>Методичні рекомендації розроблені з урахуванням законів України</vt:lpstr>
    </vt:vector>
  </TitlesOfParts>
  <Company>Reanimator Extreme Edition</Company>
  <LinksUpToDate>false</LinksUpToDate>
  <CharactersWithSpaces>15698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Методичні рекомендації розроблені з урахуванням законів України</dc:title>
  <dc:subject/>
  <dc:creator>IOC</dc:creator>
  <cp:keywords/>
  <cp:lastModifiedBy>comp</cp:lastModifiedBy>
  <cp:revision>2</cp:revision>
  <cp:lastPrinted>2019-04-03T13:35:00Z</cp:lastPrinted>
  <dcterms:created xsi:type="dcterms:W3CDTF">2019-05-03T11:30:00Z</dcterms:created>
  <dcterms:modified xsi:type="dcterms:W3CDTF">2019-05-03T11:30:00Z</dcterms:modified>
</cp:coreProperties>
</file>